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30E" w:rsidRPr="005C030E" w:rsidRDefault="005C030E" w:rsidP="005C030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C030E">
        <w:rPr>
          <w:rFonts w:ascii="Times New Roman" w:eastAsia="Times New Roman" w:hAnsi="Times New Roman" w:cs="Times New Roman"/>
          <w:b/>
          <w:bCs/>
          <w:kern w:val="36"/>
          <w:sz w:val="48"/>
          <w:szCs w:val="48"/>
        </w:rPr>
        <w:t xml:space="preserve">New York to Evaluate Teachers </w:t>
      </w:r>
      <w:proofErr w:type="gramStart"/>
      <w:r w:rsidRPr="005C030E">
        <w:rPr>
          <w:rFonts w:ascii="Times New Roman" w:eastAsia="Times New Roman" w:hAnsi="Times New Roman" w:cs="Times New Roman"/>
          <w:b/>
          <w:bCs/>
          <w:kern w:val="36"/>
          <w:sz w:val="48"/>
          <w:szCs w:val="48"/>
        </w:rPr>
        <w:t>With</w:t>
      </w:r>
      <w:proofErr w:type="gramEnd"/>
      <w:r w:rsidRPr="005C030E">
        <w:rPr>
          <w:rFonts w:ascii="Times New Roman" w:eastAsia="Times New Roman" w:hAnsi="Times New Roman" w:cs="Times New Roman"/>
          <w:b/>
          <w:bCs/>
          <w:kern w:val="36"/>
          <w:sz w:val="48"/>
          <w:szCs w:val="48"/>
        </w:rPr>
        <w:t xml:space="preserve"> New System</w:t>
      </w:r>
    </w:p>
    <w:p w:rsidR="005C030E" w:rsidRPr="005C030E" w:rsidRDefault="005C030E" w:rsidP="005C030E">
      <w:pPr>
        <w:spacing w:before="100" w:beforeAutospacing="1" w:after="100" w:afterAutospacing="1" w:line="240" w:lineRule="auto"/>
        <w:outlineLvl w:val="5"/>
        <w:rPr>
          <w:rFonts w:ascii="Times New Roman" w:eastAsia="Times New Roman" w:hAnsi="Times New Roman" w:cs="Times New Roman"/>
          <w:b/>
          <w:bCs/>
          <w:sz w:val="15"/>
          <w:szCs w:val="15"/>
        </w:rPr>
      </w:pPr>
      <w:r w:rsidRPr="005C030E">
        <w:rPr>
          <w:rFonts w:ascii="Times New Roman" w:eastAsia="Times New Roman" w:hAnsi="Times New Roman" w:cs="Times New Roman"/>
          <w:b/>
          <w:bCs/>
          <w:sz w:val="15"/>
          <w:szCs w:val="15"/>
        </w:rPr>
        <w:t>By CHANNING JOSEPH</w:t>
      </w:r>
    </w:p>
    <w:p w:rsidR="005C030E" w:rsidRPr="005C030E" w:rsidRDefault="005C030E" w:rsidP="005C030E">
      <w:pPr>
        <w:spacing w:before="100" w:beforeAutospacing="1" w:after="100" w:afterAutospacing="1" w:line="240" w:lineRule="auto"/>
        <w:outlineLvl w:val="5"/>
        <w:rPr>
          <w:rFonts w:ascii="Times New Roman" w:eastAsia="Times New Roman" w:hAnsi="Times New Roman" w:cs="Times New Roman"/>
          <w:b/>
          <w:bCs/>
          <w:sz w:val="15"/>
          <w:szCs w:val="15"/>
        </w:rPr>
      </w:pPr>
      <w:r w:rsidRPr="005C030E">
        <w:rPr>
          <w:rFonts w:ascii="Times New Roman" w:eastAsia="Times New Roman" w:hAnsi="Times New Roman" w:cs="Times New Roman"/>
          <w:b/>
          <w:bCs/>
          <w:sz w:val="15"/>
          <w:szCs w:val="15"/>
        </w:rPr>
        <w:t xml:space="preserve">Published: June 1, 2013 </w:t>
      </w:r>
    </w:p>
    <w:p w:rsidR="005C030E" w:rsidRPr="005C030E" w:rsidRDefault="005C030E" w:rsidP="005C030E">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5C030E">
        <w:rPr>
          <w:rFonts w:ascii="Times New Roman" w:eastAsia="Times New Roman" w:hAnsi="Times New Roman" w:cs="Times New Roman"/>
          <w:sz w:val="24"/>
          <w:szCs w:val="24"/>
        </w:rPr>
        <w:t xml:space="preserve">The New York State education commissioner broke a long and acrimonious impasse on Saturday by imposing a new evaluation system that would rate New York City teachers in part on their students’ test scores and streamline the disciplinary process. </w:t>
      </w:r>
    </w:p>
    <w:p w:rsidR="005C030E" w:rsidRPr="005C030E" w:rsidRDefault="005C030E" w:rsidP="005C030E">
      <w:pPr>
        <w:spacing w:after="0" w:line="240" w:lineRule="auto"/>
        <w:rPr>
          <w:rFonts w:ascii="Times New Roman" w:eastAsia="Times New Roman" w:hAnsi="Times New Roman" w:cs="Times New Roman"/>
          <w:sz w:val="24"/>
          <w:szCs w:val="24"/>
        </w:rPr>
      </w:pPr>
      <w:hyperlink r:id="rId6" w:history="1">
        <w:r w:rsidRPr="005C030E">
          <w:rPr>
            <w:rFonts w:ascii="Times New Roman" w:eastAsia="Times New Roman" w:hAnsi="Times New Roman" w:cs="Times New Roman"/>
            <w:color w:val="0000FF"/>
            <w:sz w:val="24"/>
            <w:szCs w:val="24"/>
            <w:u w:val="single"/>
          </w:rPr>
          <w:t>Enlarge This Image</w:t>
        </w:r>
      </w:hyperlink>
    </w:p>
    <w:p w:rsidR="005C030E" w:rsidRPr="005C030E" w:rsidRDefault="005C030E" w:rsidP="005C03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809750" cy="1209675"/>
            <wp:effectExtent l="0" t="0" r="0" b="9525"/>
            <wp:docPr id="2" name="Picture 2" descr="http://graphics8.nytimes.com/images/2013/06/02/nyregion/eval/eval-articleInline-v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aphics8.nytimes.com/images/2013/06/02/nyregion/eval/eval-articleInline-v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1209675"/>
                    </a:xfrm>
                    <a:prstGeom prst="rect">
                      <a:avLst/>
                    </a:prstGeom>
                    <a:noFill/>
                    <a:ln>
                      <a:noFill/>
                    </a:ln>
                  </pic:spPr>
                </pic:pic>
              </a:graphicData>
            </a:graphic>
          </wp:inline>
        </w:drawing>
      </w:r>
    </w:p>
    <w:p w:rsidR="005C030E" w:rsidRPr="005C030E" w:rsidRDefault="005C030E" w:rsidP="005C030E">
      <w:pPr>
        <w:spacing w:before="100" w:beforeAutospacing="1" w:after="100" w:afterAutospacing="1" w:line="240" w:lineRule="auto"/>
        <w:outlineLvl w:val="5"/>
        <w:rPr>
          <w:rFonts w:ascii="Times New Roman" w:eastAsia="Times New Roman" w:hAnsi="Times New Roman" w:cs="Times New Roman"/>
          <w:b/>
          <w:bCs/>
          <w:sz w:val="15"/>
          <w:szCs w:val="15"/>
        </w:rPr>
      </w:pPr>
      <w:r w:rsidRPr="005C030E">
        <w:rPr>
          <w:rFonts w:ascii="Times New Roman" w:eastAsia="Times New Roman" w:hAnsi="Times New Roman" w:cs="Times New Roman"/>
          <w:b/>
          <w:bCs/>
          <w:sz w:val="15"/>
          <w:szCs w:val="15"/>
        </w:rPr>
        <w:t xml:space="preserve">Nathaniel Brooks for </w:t>
      </w:r>
      <w:proofErr w:type="gramStart"/>
      <w:r w:rsidRPr="005C030E">
        <w:rPr>
          <w:rFonts w:ascii="Times New Roman" w:eastAsia="Times New Roman" w:hAnsi="Times New Roman" w:cs="Times New Roman"/>
          <w:b/>
          <w:bCs/>
          <w:sz w:val="15"/>
          <w:szCs w:val="15"/>
        </w:rPr>
        <w:t>The</w:t>
      </w:r>
      <w:proofErr w:type="gramEnd"/>
      <w:r w:rsidRPr="005C030E">
        <w:rPr>
          <w:rFonts w:ascii="Times New Roman" w:eastAsia="Times New Roman" w:hAnsi="Times New Roman" w:cs="Times New Roman"/>
          <w:b/>
          <w:bCs/>
          <w:sz w:val="15"/>
          <w:szCs w:val="15"/>
        </w:rPr>
        <w:t xml:space="preserve"> New York Times</w:t>
      </w:r>
    </w:p>
    <w:p w:rsidR="005C030E" w:rsidRPr="005C030E" w:rsidRDefault="005C030E" w:rsidP="005C030E">
      <w:pPr>
        <w:spacing w:before="100" w:beforeAutospacing="1" w:after="100" w:afterAutospacing="1" w:line="240" w:lineRule="auto"/>
        <w:rPr>
          <w:rFonts w:ascii="Times New Roman" w:eastAsia="Times New Roman" w:hAnsi="Times New Roman" w:cs="Times New Roman"/>
          <w:sz w:val="24"/>
          <w:szCs w:val="24"/>
        </w:rPr>
      </w:pPr>
      <w:r w:rsidRPr="005C030E">
        <w:rPr>
          <w:rFonts w:ascii="Times New Roman" w:eastAsia="Times New Roman" w:hAnsi="Times New Roman" w:cs="Times New Roman"/>
          <w:sz w:val="24"/>
          <w:szCs w:val="24"/>
        </w:rPr>
        <w:t xml:space="preserve">John B. King, the state education commissioner, ended a long impasse in New York City. </w:t>
      </w:r>
    </w:p>
    <w:p w:rsidR="005C030E" w:rsidRPr="005C030E" w:rsidRDefault="005C030E" w:rsidP="005C030E">
      <w:pPr>
        <w:spacing w:before="100" w:beforeAutospacing="1" w:after="100" w:afterAutospacing="1" w:line="240" w:lineRule="auto"/>
        <w:rPr>
          <w:rFonts w:ascii="Times New Roman" w:eastAsia="Times New Roman" w:hAnsi="Times New Roman" w:cs="Times New Roman"/>
          <w:sz w:val="24"/>
          <w:szCs w:val="24"/>
        </w:rPr>
      </w:pPr>
      <w:r w:rsidRPr="005C030E">
        <w:rPr>
          <w:rFonts w:ascii="Times New Roman" w:eastAsia="Times New Roman" w:hAnsi="Times New Roman" w:cs="Times New Roman"/>
          <w:sz w:val="24"/>
          <w:szCs w:val="24"/>
        </w:rPr>
        <w:t xml:space="preserve">The new system, announced after three hectic days of meetings, testimony and arbitration that involved the </w:t>
      </w:r>
      <w:hyperlink r:id="rId8" w:tooltip="More articles about Michael R. Bloomberg." w:history="1">
        <w:r w:rsidRPr="005C030E">
          <w:rPr>
            <w:rFonts w:ascii="Times New Roman" w:eastAsia="Times New Roman" w:hAnsi="Times New Roman" w:cs="Times New Roman"/>
            <w:color w:val="0000FF"/>
            <w:sz w:val="24"/>
            <w:szCs w:val="24"/>
            <w:u w:val="single"/>
          </w:rPr>
          <w:t>Bloomberg administration</w:t>
        </w:r>
      </w:hyperlink>
      <w:r w:rsidRPr="005C030E">
        <w:rPr>
          <w:rFonts w:ascii="Times New Roman" w:eastAsia="Times New Roman" w:hAnsi="Times New Roman" w:cs="Times New Roman"/>
          <w:sz w:val="24"/>
          <w:szCs w:val="24"/>
        </w:rPr>
        <w:t xml:space="preserve"> and the teachers’ union, finally brought New York City into compliance with state law — the last district in the state to do so. </w:t>
      </w:r>
    </w:p>
    <w:p w:rsidR="005C030E" w:rsidRPr="005C030E" w:rsidRDefault="005C030E" w:rsidP="005C030E">
      <w:pPr>
        <w:spacing w:before="100" w:beforeAutospacing="1" w:after="100" w:afterAutospacing="1" w:line="240" w:lineRule="auto"/>
        <w:rPr>
          <w:rFonts w:ascii="Times New Roman" w:eastAsia="Times New Roman" w:hAnsi="Times New Roman" w:cs="Times New Roman"/>
          <w:sz w:val="24"/>
          <w:szCs w:val="24"/>
        </w:rPr>
      </w:pPr>
      <w:r w:rsidRPr="005C030E">
        <w:rPr>
          <w:rFonts w:ascii="Times New Roman" w:eastAsia="Times New Roman" w:hAnsi="Times New Roman" w:cs="Times New Roman"/>
          <w:sz w:val="24"/>
          <w:szCs w:val="24"/>
        </w:rPr>
        <w:t xml:space="preserve">“It’s time. The students have waited too long,” said the commissioner, John B. King Jr., adding that the new plan would “help improve teaching and learning and give New York City students a much better opportunity to graduate from high school with the knowledge and skills they need to succeed in college and their careers.” </w:t>
      </w:r>
    </w:p>
    <w:p w:rsidR="005C030E" w:rsidRPr="005C030E" w:rsidRDefault="005C030E" w:rsidP="005C030E">
      <w:pPr>
        <w:spacing w:before="100" w:beforeAutospacing="1" w:after="100" w:afterAutospacing="1" w:line="240" w:lineRule="auto"/>
        <w:rPr>
          <w:rFonts w:ascii="Times New Roman" w:eastAsia="Times New Roman" w:hAnsi="Times New Roman" w:cs="Times New Roman"/>
          <w:sz w:val="24"/>
          <w:szCs w:val="24"/>
        </w:rPr>
      </w:pPr>
      <w:r w:rsidRPr="005C030E">
        <w:rPr>
          <w:rFonts w:ascii="Times New Roman" w:eastAsia="Times New Roman" w:hAnsi="Times New Roman" w:cs="Times New Roman"/>
          <w:sz w:val="24"/>
          <w:szCs w:val="24"/>
        </w:rPr>
        <w:t xml:space="preserve">In something of a compromise, Mr. King’s plan would make New York City — with more than 1.1 million public school students, 75,000 teachers and 1,700 schools — the only district in the state that would leave a significant part of the implementation of the evaluations up to individual schools, with teachers perhaps having the chance to weigh in with administrators on how they are rated. </w:t>
      </w:r>
    </w:p>
    <w:p w:rsidR="005C030E" w:rsidRPr="005C030E" w:rsidRDefault="005C030E" w:rsidP="005C030E">
      <w:pPr>
        <w:spacing w:before="100" w:beforeAutospacing="1" w:after="100" w:afterAutospacing="1" w:line="240" w:lineRule="auto"/>
        <w:rPr>
          <w:rFonts w:ascii="Times New Roman" w:eastAsia="Times New Roman" w:hAnsi="Times New Roman" w:cs="Times New Roman"/>
          <w:sz w:val="24"/>
          <w:szCs w:val="24"/>
        </w:rPr>
      </w:pPr>
      <w:r w:rsidRPr="005C030E">
        <w:rPr>
          <w:rFonts w:ascii="Times New Roman" w:eastAsia="Times New Roman" w:hAnsi="Times New Roman" w:cs="Times New Roman"/>
          <w:sz w:val="24"/>
          <w:szCs w:val="24"/>
        </w:rPr>
        <w:t xml:space="preserve">“There is the opportunity for differentiation on the school level,” Mr. King said. </w:t>
      </w:r>
    </w:p>
    <w:p w:rsidR="005C030E" w:rsidRPr="005C030E" w:rsidRDefault="005C030E" w:rsidP="005C030E">
      <w:pPr>
        <w:spacing w:before="100" w:beforeAutospacing="1" w:after="100" w:afterAutospacing="1" w:line="240" w:lineRule="auto"/>
        <w:rPr>
          <w:rFonts w:ascii="Times New Roman" w:eastAsia="Times New Roman" w:hAnsi="Times New Roman" w:cs="Times New Roman"/>
          <w:sz w:val="24"/>
          <w:szCs w:val="24"/>
        </w:rPr>
      </w:pPr>
      <w:r w:rsidRPr="005C030E">
        <w:rPr>
          <w:rFonts w:ascii="Times New Roman" w:eastAsia="Times New Roman" w:hAnsi="Times New Roman" w:cs="Times New Roman"/>
          <w:sz w:val="24"/>
          <w:szCs w:val="24"/>
        </w:rPr>
        <w:t xml:space="preserve">Under the new system, 20 to 25 percent of each teacher’s rating score would be determined by state-approved measures of students’ </w:t>
      </w:r>
      <w:proofErr w:type="gramStart"/>
      <w:r w:rsidRPr="005C030E">
        <w:rPr>
          <w:rFonts w:ascii="Times New Roman" w:eastAsia="Times New Roman" w:hAnsi="Times New Roman" w:cs="Times New Roman"/>
          <w:sz w:val="24"/>
          <w:szCs w:val="24"/>
        </w:rPr>
        <w:t>growth,</w:t>
      </w:r>
      <w:proofErr w:type="gramEnd"/>
      <w:r w:rsidRPr="005C030E">
        <w:rPr>
          <w:rFonts w:ascii="Times New Roman" w:eastAsia="Times New Roman" w:hAnsi="Times New Roman" w:cs="Times New Roman"/>
          <w:sz w:val="24"/>
          <w:szCs w:val="24"/>
        </w:rPr>
        <w:t xml:space="preserve"> another 15 to 20 percent by measures established by the schools, and 55 to 60 percent would be based on in-class observations or performance assessed by video recording. </w:t>
      </w:r>
    </w:p>
    <w:p w:rsidR="005C030E" w:rsidRPr="005C030E" w:rsidRDefault="005C030E" w:rsidP="005C030E">
      <w:pPr>
        <w:spacing w:before="100" w:beforeAutospacing="1" w:after="100" w:afterAutospacing="1" w:line="240" w:lineRule="auto"/>
        <w:rPr>
          <w:rFonts w:ascii="Times New Roman" w:eastAsia="Times New Roman" w:hAnsi="Times New Roman" w:cs="Times New Roman"/>
          <w:sz w:val="24"/>
          <w:szCs w:val="24"/>
        </w:rPr>
      </w:pPr>
      <w:r w:rsidRPr="005C030E">
        <w:rPr>
          <w:rFonts w:ascii="Times New Roman" w:eastAsia="Times New Roman" w:hAnsi="Times New Roman" w:cs="Times New Roman"/>
          <w:sz w:val="24"/>
          <w:szCs w:val="24"/>
        </w:rPr>
        <w:lastRenderedPageBreak/>
        <w:t xml:space="preserve">Although the new system would make it easier to fire teachers with poor evaluations, Mr. King said that “New York is not going to fire its way to educational success.” </w:t>
      </w:r>
    </w:p>
    <w:p w:rsidR="005C030E" w:rsidRPr="005C030E" w:rsidRDefault="005C030E" w:rsidP="005C030E">
      <w:pPr>
        <w:spacing w:before="100" w:beforeAutospacing="1" w:after="100" w:afterAutospacing="1" w:line="240" w:lineRule="auto"/>
        <w:rPr>
          <w:rFonts w:ascii="Times New Roman" w:eastAsia="Times New Roman" w:hAnsi="Times New Roman" w:cs="Times New Roman"/>
          <w:sz w:val="24"/>
          <w:szCs w:val="24"/>
        </w:rPr>
      </w:pPr>
      <w:r w:rsidRPr="005C030E">
        <w:rPr>
          <w:rFonts w:ascii="Times New Roman" w:eastAsia="Times New Roman" w:hAnsi="Times New Roman" w:cs="Times New Roman"/>
          <w:sz w:val="24"/>
          <w:szCs w:val="24"/>
        </w:rPr>
        <w:t xml:space="preserve">In 2010, the State Legislature approved the basic outlines of the new process to evaluate the state’s public school teachers. Under the old system, each teacher received one of two possible ratings: “satisfactory” or “unsatisfactory.” The new model would have four tiers — “highly effective,” “effective,” “developing” and “ineffective” — and be based on test scores as well as classroom observations. </w:t>
      </w:r>
    </w:p>
    <w:p w:rsidR="005C030E" w:rsidRPr="005C030E" w:rsidRDefault="005C030E" w:rsidP="005C030E">
      <w:pPr>
        <w:spacing w:before="100" w:beforeAutospacing="1" w:after="100" w:afterAutospacing="1" w:line="240" w:lineRule="auto"/>
        <w:rPr>
          <w:rFonts w:ascii="Times New Roman" w:eastAsia="Times New Roman" w:hAnsi="Times New Roman" w:cs="Times New Roman"/>
          <w:sz w:val="24"/>
          <w:szCs w:val="24"/>
        </w:rPr>
      </w:pPr>
      <w:r w:rsidRPr="005C030E">
        <w:rPr>
          <w:rFonts w:ascii="Times New Roman" w:eastAsia="Times New Roman" w:hAnsi="Times New Roman" w:cs="Times New Roman"/>
          <w:sz w:val="24"/>
          <w:szCs w:val="24"/>
        </w:rPr>
        <w:t xml:space="preserve">The lack of an agreement cost the city dearly. When the Bloomberg administration and the union, the </w:t>
      </w:r>
      <w:hyperlink r:id="rId9" w:tooltip="More articles about United Federation of Teachers" w:history="1">
        <w:r w:rsidRPr="005C030E">
          <w:rPr>
            <w:rFonts w:ascii="Times New Roman" w:eastAsia="Times New Roman" w:hAnsi="Times New Roman" w:cs="Times New Roman"/>
            <w:color w:val="0000FF"/>
            <w:sz w:val="24"/>
            <w:szCs w:val="24"/>
            <w:u w:val="single"/>
          </w:rPr>
          <w:t>United Federation of Teachers</w:t>
        </w:r>
      </w:hyperlink>
      <w:r w:rsidRPr="005C030E">
        <w:rPr>
          <w:rFonts w:ascii="Times New Roman" w:eastAsia="Times New Roman" w:hAnsi="Times New Roman" w:cs="Times New Roman"/>
          <w:sz w:val="24"/>
          <w:szCs w:val="24"/>
        </w:rPr>
        <w:t xml:space="preserve">, failed to meet a deadline on Jan. 17, the city lost $250 million in state aid and stood to lose another $200 million in grants. </w:t>
      </w:r>
    </w:p>
    <w:p w:rsidR="005C030E" w:rsidRPr="005C030E" w:rsidRDefault="005C030E" w:rsidP="005C030E">
      <w:pPr>
        <w:spacing w:before="100" w:beforeAutospacing="1" w:after="100" w:afterAutospacing="1" w:line="240" w:lineRule="auto"/>
        <w:rPr>
          <w:rFonts w:ascii="Times New Roman" w:eastAsia="Times New Roman" w:hAnsi="Times New Roman" w:cs="Times New Roman"/>
          <w:sz w:val="24"/>
          <w:szCs w:val="24"/>
        </w:rPr>
      </w:pPr>
      <w:r w:rsidRPr="005C030E">
        <w:rPr>
          <w:rFonts w:ascii="Times New Roman" w:eastAsia="Times New Roman" w:hAnsi="Times New Roman" w:cs="Times New Roman"/>
          <w:sz w:val="24"/>
          <w:szCs w:val="24"/>
        </w:rPr>
        <w:t xml:space="preserve">In February, acknowledging the frayed relationship between the city and the union, and the improbability of reaching a middle ground, Gov. </w:t>
      </w:r>
      <w:hyperlink r:id="rId10" w:tooltip="More articles about Andrew M. Cuomo." w:history="1">
        <w:r w:rsidRPr="005C030E">
          <w:rPr>
            <w:rFonts w:ascii="Times New Roman" w:eastAsia="Times New Roman" w:hAnsi="Times New Roman" w:cs="Times New Roman"/>
            <w:color w:val="0000FF"/>
            <w:sz w:val="24"/>
            <w:szCs w:val="24"/>
            <w:u w:val="single"/>
          </w:rPr>
          <w:t>Andrew M. Cuomo</w:t>
        </w:r>
      </w:hyperlink>
      <w:r w:rsidRPr="005C030E">
        <w:rPr>
          <w:rFonts w:ascii="Times New Roman" w:eastAsia="Times New Roman" w:hAnsi="Times New Roman" w:cs="Times New Roman"/>
          <w:sz w:val="24"/>
          <w:szCs w:val="24"/>
        </w:rPr>
        <w:t xml:space="preserve"> authorized Mr. King to impose a plan of his own if the two sides failed to come to a compromise by the end of May. </w:t>
      </w:r>
    </w:p>
    <w:p w:rsidR="005C030E" w:rsidRPr="005C030E" w:rsidRDefault="005C030E" w:rsidP="005C030E">
      <w:pPr>
        <w:spacing w:before="100" w:beforeAutospacing="1" w:after="100" w:afterAutospacing="1" w:line="240" w:lineRule="auto"/>
        <w:rPr>
          <w:rFonts w:ascii="Times New Roman" w:eastAsia="Times New Roman" w:hAnsi="Times New Roman" w:cs="Times New Roman"/>
          <w:sz w:val="24"/>
          <w:szCs w:val="24"/>
        </w:rPr>
      </w:pPr>
      <w:r w:rsidRPr="005C030E">
        <w:rPr>
          <w:rFonts w:ascii="Times New Roman" w:eastAsia="Times New Roman" w:hAnsi="Times New Roman" w:cs="Times New Roman"/>
          <w:sz w:val="24"/>
          <w:szCs w:val="24"/>
        </w:rPr>
        <w:t xml:space="preserve">Both Michael </w:t>
      </w:r>
      <w:proofErr w:type="spellStart"/>
      <w:r w:rsidRPr="005C030E">
        <w:rPr>
          <w:rFonts w:ascii="Times New Roman" w:eastAsia="Times New Roman" w:hAnsi="Times New Roman" w:cs="Times New Roman"/>
          <w:sz w:val="24"/>
          <w:szCs w:val="24"/>
        </w:rPr>
        <w:t>Mulgrew</w:t>
      </w:r>
      <w:proofErr w:type="spellEnd"/>
      <w:r w:rsidRPr="005C030E">
        <w:rPr>
          <w:rFonts w:ascii="Times New Roman" w:eastAsia="Times New Roman" w:hAnsi="Times New Roman" w:cs="Times New Roman"/>
          <w:sz w:val="24"/>
          <w:szCs w:val="24"/>
        </w:rPr>
        <w:t xml:space="preserve">, the president of the United Federation of Teachers, and Mayor Michael R. Bloomberg said on Saturday night that they were largely pleased with Mr. King’s plan, which also included a new evaluation system for principals. </w:t>
      </w:r>
    </w:p>
    <w:p w:rsidR="005C030E" w:rsidRPr="005C030E" w:rsidRDefault="005C030E" w:rsidP="005C030E">
      <w:pPr>
        <w:spacing w:before="100" w:beforeAutospacing="1" w:after="100" w:afterAutospacing="1" w:line="240" w:lineRule="auto"/>
        <w:rPr>
          <w:rFonts w:ascii="Times New Roman" w:eastAsia="Times New Roman" w:hAnsi="Times New Roman" w:cs="Times New Roman"/>
          <w:sz w:val="24"/>
          <w:szCs w:val="24"/>
        </w:rPr>
      </w:pPr>
      <w:r w:rsidRPr="005C030E">
        <w:rPr>
          <w:rFonts w:ascii="Times New Roman" w:eastAsia="Times New Roman" w:hAnsi="Times New Roman" w:cs="Times New Roman"/>
          <w:sz w:val="24"/>
          <w:szCs w:val="24"/>
        </w:rPr>
        <w:t xml:space="preserve">In a statement, Mr. Bloomberg praised the commissioner for rejecting a so-called sunset provision that would have let the evaluation system expire after a few years. Mr. King said the system could be changed, but through collective bargaining. </w:t>
      </w:r>
    </w:p>
    <w:p w:rsidR="005C030E" w:rsidRPr="005C030E" w:rsidRDefault="005C030E" w:rsidP="005C030E">
      <w:pPr>
        <w:spacing w:before="100" w:beforeAutospacing="1" w:after="100" w:afterAutospacing="1" w:line="240" w:lineRule="auto"/>
        <w:rPr>
          <w:rFonts w:ascii="Times New Roman" w:eastAsia="Times New Roman" w:hAnsi="Times New Roman" w:cs="Times New Roman"/>
          <w:sz w:val="24"/>
          <w:szCs w:val="24"/>
        </w:rPr>
      </w:pPr>
      <w:r w:rsidRPr="005C030E">
        <w:rPr>
          <w:rFonts w:ascii="Times New Roman" w:eastAsia="Times New Roman" w:hAnsi="Times New Roman" w:cs="Times New Roman"/>
          <w:sz w:val="24"/>
          <w:szCs w:val="24"/>
        </w:rPr>
        <w:t xml:space="preserve">“Good teachers will become better ones and ineffective teachers can be removed from the classroom,” the statement said. “While we are still reviewing the decision, and do not support every aspect of it, I applaud Commissioner King for putting our students first and creating a system that will allow our schools to continue improving.” </w:t>
      </w:r>
    </w:p>
    <w:p w:rsidR="005C030E" w:rsidRPr="005C030E" w:rsidRDefault="005C030E" w:rsidP="005C030E">
      <w:pPr>
        <w:spacing w:before="100" w:beforeAutospacing="1" w:after="100" w:afterAutospacing="1" w:line="240" w:lineRule="auto"/>
        <w:rPr>
          <w:rFonts w:ascii="Times New Roman" w:eastAsia="Times New Roman" w:hAnsi="Times New Roman" w:cs="Times New Roman"/>
          <w:sz w:val="24"/>
          <w:szCs w:val="24"/>
        </w:rPr>
      </w:pPr>
      <w:r w:rsidRPr="005C030E">
        <w:rPr>
          <w:rFonts w:ascii="Times New Roman" w:eastAsia="Times New Roman" w:hAnsi="Times New Roman" w:cs="Times New Roman"/>
          <w:sz w:val="24"/>
          <w:szCs w:val="24"/>
        </w:rPr>
        <w:t xml:space="preserve">In his statement, Mr. </w:t>
      </w:r>
      <w:proofErr w:type="spellStart"/>
      <w:r w:rsidRPr="005C030E">
        <w:rPr>
          <w:rFonts w:ascii="Times New Roman" w:eastAsia="Times New Roman" w:hAnsi="Times New Roman" w:cs="Times New Roman"/>
          <w:sz w:val="24"/>
          <w:szCs w:val="24"/>
        </w:rPr>
        <w:t>Mulgrew</w:t>
      </w:r>
      <w:proofErr w:type="spellEnd"/>
      <w:r w:rsidRPr="005C030E">
        <w:rPr>
          <w:rFonts w:ascii="Times New Roman" w:eastAsia="Times New Roman" w:hAnsi="Times New Roman" w:cs="Times New Roman"/>
          <w:sz w:val="24"/>
          <w:szCs w:val="24"/>
        </w:rPr>
        <w:t xml:space="preserve"> said, “New York City teachers will now have additional protections and opportunities to play a larger role in the development of the measures used to rate them.” </w:t>
      </w:r>
    </w:p>
    <w:p w:rsidR="005C030E" w:rsidRPr="005C030E" w:rsidRDefault="005C030E" w:rsidP="005C030E">
      <w:pPr>
        <w:spacing w:before="100" w:beforeAutospacing="1" w:after="100" w:afterAutospacing="1" w:line="240" w:lineRule="auto"/>
        <w:rPr>
          <w:rFonts w:ascii="Times New Roman" w:eastAsia="Times New Roman" w:hAnsi="Times New Roman" w:cs="Times New Roman"/>
          <w:sz w:val="24"/>
          <w:szCs w:val="24"/>
        </w:rPr>
      </w:pPr>
      <w:r w:rsidRPr="005C030E">
        <w:rPr>
          <w:rFonts w:ascii="Times New Roman" w:eastAsia="Times New Roman" w:hAnsi="Times New Roman" w:cs="Times New Roman"/>
          <w:sz w:val="24"/>
          <w:szCs w:val="24"/>
        </w:rPr>
        <w:t xml:space="preserve">Yet he expressed skepticism that it would be implemented fully by the city. “The tough part is trying to implement anything with this </w:t>
      </w:r>
      <w:hyperlink r:id="rId11" w:tooltip="" w:history="1">
        <w:r w:rsidRPr="005C030E">
          <w:rPr>
            <w:rFonts w:ascii="Times New Roman" w:eastAsia="Times New Roman" w:hAnsi="Times New Roman" w:cs="Times New Roman"/>
            <w:color w:val="0000FF"/>
            <w:sz w:val="24"/>
            <w:szCs w:val="24"/>
            <w:u w:val="single"/>
          </w:rPr>
          <w:t>Department of Education</w:t>
        </w:r>
      </w:hyperlink>
      <w:r w:rsidRPr="005C030E">
        <w:rPr>
          <w:rFonts w:ascii="Times New Roman" w:eastAsia="Times New Roman" w:hAnsi="Times New Roman" w:cs="Times New Roman"/>
          <w:sz w:val="24"/>
          <w:szCs w:val="24"/>
        </w:rPr>
        <w:t xml:space="preserve">, and that’s our greatest concern,” Mr. </w:t>
      </w:r>
      <w:proofErr w:type="spellStart"/>
      <w:r w:rsidRPr="005C030E">
        <w:rPr>
          <w:rFonts w:ascii="Times New Roman" w:eastAsia="Times New Roman" w:hAnsi="Times New Roman" w:cs="Times New Roman"/>
          <w:sz w:val="24"/>
          <w:szCs w:val="24"/>
        </w:rPr>
        <w:t>Mulgrew</w:t>
      </w:r>
      <w:proofErr w:type="spellEnd"/>
      <w:r w:rsidRPr="005C030E">
        <w:rPr>
          <w:rFonts w:ascii="Times New Roman" w:eastAsia="Times New Roman" w:hAnsi="Times New Roman" w:cs="Times New Roman"/>
          <w:sz w:val="24"/>
          <w:szCs w:val="24"/>
        </w:rPr>
        <w:t xml:space="preserve"> said in a telephone interview. </w:t>
      </w:r>
    </w:p>
    <w:p w:rsidR="005C030E" w:rsidRPr="005C030E" w:rsidRDefault="005C030E" w:rsidP="005C030E">
      <w:pPr>
        <w:spacing w:before="100" w:beforeAutospacing="1" w:after="100" w:afterAutospacing="1" w:line="240" w:lineRule="auto"/>
        <w:rPr>
          <w:rFonts w:ascii="Times New Roman" w:eastAsia="Times New Roman" w:hAnsi="Times New Roman" w:cs="Times New Roman"/>
          <w:sz w:val="24"/>
          <w:szCs w:val="24"/>
        </w:rPr>
      </w:pPr>
      <w:r w:rsidRPr="005C030E">
        <w:rPr>
          <w:rFonts w:ascii="Times New Roman" w:eastAsia="Times New Roman" w:hAnsi="Times New Roman" w:cs="Times New Roman"/>
          <w:sz w:val="24"/>
          <w:szCs w:val="24"/>
        </w:rPr>
        <w:t xml:space="preserve">He added that he was “looking forward to a mayor who doesn’t start with: ‘How do we get rid of bad teachers?’ ” </w:t>
      </w:r>
    </w:p>
    <w:p w:rsidR="005C030E" w:rsidRPr="005C030E" w:rsidRDefault="005C030E" w:rsidP="005C030E">
      <w:pPr>
        <w:spacing w:before="100" w:beforeAutospacing="1" w:after="100" w:afterAutospacing="1" w:line="240" w:lineRule="auto"/>
        <w:rPr>
          <w:rFonts w:ascii="Times New Roman" w:eastAsia="Times New Roman" w:hAnsi="Times New Roman" w:cs="Times New Roman"/>
          <w:sz w:val="24"/>
          <w:szCs w:val="24"/>
        </w:rPr>
      </w:pPr>
      <w:r w:rsidRPr="005C030E">
        <w:rPr>
          <w:rFonts w:ascii="Times New Roman" w:eastAsia="Times New Roman" w:hAnsi="Times New Roman" w:cs="Times New Roman"/>
          <w:sz w:val="24"/>
          <w:szCs w:val="24"/>
        </w:rPr>
        <w:t xml:space="preserve">Melissa </w:t>
      </w:r>
      <w:proofErr w:type="spellStart"/>
      <w:r w:rsidRPr="005C030E">
        <w:rPr>
          <w:rFonts w:ascii="Times New Roman" w:eastAsia="Times New Roman" w:hAnsi="Times New Roman" w:cs="Times New Roman"/>
          <w:sz w:val="24"/>
          <w:szCs w:val="24"/>
        </w:rPr>
        <w:t>DeRosa</w:t>
      </w:r>
      <w:proofErr w:type="spellEnd"/>
      <w:r w:rsidRPr="005C030E">
        <w:rPr>
          <w:rFonts w:ascii="Times New Roman" w:eastAsia="Times New Roman" w:hAnsi="Times New Roman" w:cs="Times New Roman"/>
          <w:sz w:val="24"/>
          <w:szCs w:val="24"/>
        </w:rPr>
        <w:t xml:space="preserve">, a spokeswoman for Mr. Cuomo, said in a statement that the new system “will create real accountability in the classroom.” She added: “The mayor didn’t win and the union didn’t win. Today, the students won. </w:t>
      </w:r>
      <w:proofErr w:type="gramStart"/>
      <w:r w:rsidRPr="005C030E">
        <w:rPr>
          <w:rFonts w:ascii="Times New Roman" w:eastAsia="Times New Roman" w:hAnsi="Times New Roman" w:cs="Times New Roman"/>
          <w:sz w:val="24"/>
          <w:szCs w:val="24"/>
        </w:rPr>
        <w:t>Finally.”</w:t>
      </w:r>
      <w:proofErr w:type="gramEnd"/>
      <w:r w:rsidRPr="005C030E">
        <w:rPr>
          <w:rFonts w:ascii="Times New Roman" w:eastAsia="Times New Roman" w:hAnsi="Times New Roman" w:cs="Times New Roman"/>
          <w:sz w:val="24"/>
          <w:szCs w:val="24"/>
        </w:rPr>
        <w:t xml:space="preserve"> </w:t>
      </w:r>
    </w:p>
    <w:p w:rsidR="00576B74" w:rsidRDefault="00576B74"/>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661B2"/>
    <w:multiLevelType w:val="multilevel"/>
    <w:tmpl w:val="5498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30E"/>
    <w:rsid w:val="00446B61"/>
    <w:rsid w:val="00576B74"/>
    <w:rsid w:val="005C030E"/>
    <w:rsid w:val="0086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03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5C03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5C030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30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5C030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5C030E"/>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5C030E"/>
    <w:rPr>
      <w:color w:val="0000FF"/>
      <w:u w:val="single"/>
    </w:rPr>
  </w:style>
  <w:style w:type="paragraph" w:styleId="NormalWeb">
    <w:name w:val="Normal (Web)"/>
    <w:basedOn w:val="Normal"/>
    <w:uiPriority w:val="99"/>
    <w:semiHidden/>
    <w:unhideWhenUsed/>
    <w:rsid w:val="005C0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5C0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5C03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0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03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5C03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5C030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30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5C030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5C030E"/>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5C030E"/>
    <w:rPr>
      <w:color w:val="0000FF"/>
      <w:u w:val="single"/>
    </w:rPr>
  </w:style>
  <w:style w:type="paragraph" w:styleId="NormalWeb">
    <w:name w:val="Normal (Web)"/>
    <w:basedOn w:val="Normal"/>
    <w:uiPriority w:val="99"/>
    <w:semiHidden/>
    <w:unhideWhenUsed/>
    <w:rsid w:val="005C0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5C0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5C03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0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136916">
      <w:bodyDiv w:val="1"/>
      <w:marLeft w:val="0"/>
      <w:marRight w:val="0"/>
      <w:marTop w:val="0"/>
      <w:marBottom w:val="0"/>
      <w:divBdr>
        <w:top w:val="none" w:sz="0" w:space="0" w:color="auto"/>
        <w:left w:val="none" w:sz="0" w:space="0" w:color="auto"/>
        <w:bottom w:val="none" w:sz="0" w:space="0" w:color="auto"/>
        <w:right w:val="none" w:sz="0" w:space="0" w:color="auto"/>
      </w:divBdr>
      <w:divsChild>
        <w:div w:id="1523011119">
          <w:marLeft w:val="0"/>
          <w:marRight w:val="0"/>
          <w:marTop w:val="0"/>
          <w:marBottom w:val="0"/>
          <w:divBdr>
            <w:top w:val="none" w:sz="0" w:space="0" w:color="auto"/>
            <w:left w:val="none" w:sz="0" w:space="0" w:color="auto"/>
            <w:bottom w:val="none" w:sz="0" w:space="0" w:color="auto"/>
            <w:right w:val="none" w:sz="0" w:space="0" w:color="auto"/>
          </w:divBdr>
          <w:divsChild>
            <w:div w:id="204296700">
              <w:marLeft w:val="0"/>
              <w:marRight w:val="0"/>
              <w:marTop w:val="0"/>
              <w:marBottom w:val="0"/>
              <w:divBdr>
                <w:top w:val="none" w:sz="0" w:space="0" w:color="auto"/>
                <w:left w:val="none" w:sz="0" w:space="0" w:color="auto"/>
                <w:bottom w:val="none" w:sz="0" w:space="0" w:color="auto"/>
                <w:right w:val="none" w:sz="0" w:space="0" w:color="auto"/>
              </w:divBdr>
            </w:div>
          </w:divsChild>
        </w:div>
        <w:div w:id="281032335">
          <w:marLeft w:val="0"/>
          <w:marRight w:val="0"/>
          <w:marTop w:val="0"/>
          <w:marBottom w:val="0"/>
          <w:divBdr>
            <w:top w:val="none" w:sz="0" w:space="0" w:color="auto"/>
            <w:left w:val="none" w:sz="0" w:space="0" w:color="auto"/>
            <w:bottom w:val="none" w:sz="0" w:space="0" w:color="auto"/>
            <w:right w:val="none" w:sz="0" w:space="0" w:color="auto"/>
          </w:divBdr>
        </w:div>
        <w:div w:id="1418550322">
          <w:marLeft w:val="0"/>
          <w:marRight w:val="0"/>
          <w:marTop w:val="0"/>
          <w:marBottom w:val="0"/>
          <w:divBdr>
            <w:top w:val="none" w:sz="0" w:space="0" w:color="auto"/>
            <w:left w:val="none" w:sz="0" w:space="0" w:color="auto"/>
            <w:bottom w:val="none" w:sz="0" w:space="0" w:color="auto"/>
            <w:right w:val="none" w:sz="0" w:space="0" w:color="auto"/>
          </w:divBdr>
          <w:divsChild>
            <w:div w:id="2979831">
              <w:marLeft w:val="0"/>
              <w:marRight w:val="0"/>
              <w:marTop w:val="0"/>
              <w:marBottom w:val="0"/>
              <w:divBdr>
                <w:top w:val="none" w:sz="0" w:space="0" w:color="auto"/>
                <w:left w:val="none" w:sz="0" w:space="0" w:color="auto"/>
                <w:bottom w:val="none" w:sz="0" w:space="0" w:color="auto"/>
                <w:right w:val="none" w:sz="0" w:space="0" w:color="auto"/>
              </w:divBdr>
              <w:divsChild>
                <w:div w:id="132068385">
                  <w:marLeft w:val="0"/>
                  <w:marRight w:val="0"/>
                  <w:marTop w:val="0"/>
                  <w:marBottom w:val="0"/>
                  <w:divBdr>
                    <w:top w:val="none" w:sz="0" w:space="0" w:color="auto"/>
                    <w:left w:val="none" w:sz="0" w:space="0" w:color="auto"/>
                    <w:bottom w:val="none" w:sz="0" w:space="0" w:color="auto"/>
                    <w:right w:val="none" w:sz="0" w:space="0" w:color="auto"/>
                  </w:divBdr>
                  <w:divsChild>
                    <w:div w:id="71770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2338">
              <w:marLeft w:val="0"/>
              <w:marRight w:val="0"/>
              <w:marTop w:val="0"/>
              <w:marBottom w:val="0"/>
              <w:divBdr>
                <w:top w:val="none" w:sz="0" w:space="0" w:color="auto"/>
                <w:left w:val="none" w:sz="0" w:space="0" w:color="auto"/>
                <w:bottom w:val="none" w:sz="0" w:space="0" w:color="auto"/>
                <w:right w:val="none" w:sz="0" w:space="0" w:color="auto"/>
              </w:divBdr>
              <w:divsChild>
                <w:div w:id="434640974">
                  <w:marLeft w:val="0"/>
                  <w:marRight w:val="0"/>
                  <w:marTop w:val="0"/>
                  <w:marBottom w:val="0"/>
                  <w:divBdr>
                    <w:top w:val="none" w:sz="0" w:space="0" w:color="auto"/>
                    <w:left w:val="none" w:sz="0" w:space="0" w:color="auto"/>
                    <w:bottom w:val="none" w:sz="0" w:space="0" w:color="auto"/>
                    <w:right w:val="none" w:sz="0" w:space="0" w:color="auto"/>
                  </w:divBdr>
                  <w:divsChild>
                    <w:div w:id="16708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42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people/b/michael_r_bloomberg/index.html?inline=nyt-p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pop_me_up2('http://www.nytimes.com/imagepages/2013/06/02/nyregion/eval.html','eval_html','width=720,height=563,scrollbars=yes,toolbars=no,resizable=yes')" TargetMode="External"/><Relationship Id="rId11" Type="http://schemas.openxmlformats.org/officeDocument/2006/relationships/hyperlink" Target="http://topics.nytimes.com/topics/reference/timestopics/organizations/e/education_department_nyc/index.html?inline=nyt-org" TargetMode="External"/><Relationship Id="rId5" Type="http://schemas.openxmlformats.org/officeDocument/2006/relationships/webSettings" Target="webSettings.xml"/><Relationship Id="rId10" Type="http://schemas.openxmlformats.org/officeDocument/2006/relationships/hyperlink" Target="http://topics.nytimes.com/top/reference/timestopics/people/c/andrew_m_cuomo/index.html?inline=nyt-per" TargetMode="External"/><Relationship Id="rId4" Type="http://schemas.openxmlformats.org/officeDocument/2006/relationships/settings" Target="settings.xml"/><Relationship Id="rId9" Type="http://schemas.openxmlformats.org/officeDocument/2006/relationships/hyperlink" Target="http://topics.nytimes.com/top/reference/timestopics/organizations/u/united_federation_of_teachers/index.html?inline=ny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2013-06-05T16:09:00Z</dcterms:created>
  <dcterms:modified xsi:type="dcterms:W3CDTF">2013-06-05T16:09:00Z</dcterms:modified>
</cp:coreProperties>
</file>