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C8" w:rsidRPr="00F17DC8" w:rsidRDefault="00F17DC8" w:rsidP="00F17DC8">
      <w:pPr>
        <w:spacing w:after="0" w:line="240" w:lineRule="auto"/>
        <w:jc w:val="center"/>
        <w:rPr>
          <w:rFonts w:ascii="Times New Roman" w:eastAsia="Times New Roman" w:hAnsi="Times New Roman" w:cs="Times New Roman"/>
          <w:sz w:val="24"/>
          <w:szCs w:val="24"/>
        </w:rPr>
      </w:pPr>
      <w:r w:rsidRPr="00F17DC8">
        <w:rPr>
          <w:rFonts w:ascii="Times New Roman" w:eastAsia="Times New Roman" w:hAnsi="Times New Roman" w:cs="Times New Roman"/>
          <w:i/>
          <w:iCs/>
          <w:color w:val="FFFF00"/>
          <w:sz w:val="48"/>
          <w:szCs w:val="48"/>
        </w:rPr>
        <w:t xml:space="preserve">Los Angeles Police Officers' (Rodney King Beating) </w:t>
      </w:r>
      <w:proofErr w:type="gramStart"/>
      <w:r w:rsidRPr="00F17DC8">
        <w:rPr>
          <w:rFonts w:ascii="Times New Roman" w:eastAsia="Times New Roman" w:hAnsi="Times New Roman" w:cs="Times New Roman"/>
          <w:i/>
          <w:iCs/>
          <w:color w:val="FFFF00"/>
          <w:sz w:val="48"/>
          <w:szCs w:val="48"/>
        </w:rPr>
        <w:t>Trials</w:t>
      </w:r>
      <w:r w:rsidRPr="00F17DC8">
        <w:rPr>
          <w:rFonts w:ascii="Times New Roman" w:eastAsia="Times New Roman" w:hAnsi="Times New Roman" w:cs="Times New Roman"/>
          <w:sz w:val="24"/>
          <w:szCs w:val="24"/>
        </w:rPr>
        <w:t xml:space="preserve"> </w:t>
      </w:r>
      <w:proofErr w:type="gramEnd"/>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i/>
          <w:iCs/>
          <w:color w:val="004080"/>
          <w:sz w:val="48"/>
          <w:szCs w:val="48"/>
        </w:rPr>
        <w:t>.</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i/>
          <w:iCs/>
          <w:color w:val="FFFF00"/>
          <w:sz w:val="36"/>
          <w:szCs w:val="36"/>
        </w:rPr>
        <w:t>1992 &amp; 1993</w:t>
      </w:r>
    </w:p>
    <w:p w:rsidR="00F17DC8" w:rsidRPr="00F17DC8" w:rsidRDefault="00F17DC8" w:rsidP="00F17DC8">
      <w:pPr>
        <w:spacing w:after="0" w:line="240" w:lineRule="auto"/>
        <w:jc w:val="center"/>
        <w:rPr>
          <w:rFonts w:ascii="Times New Roman" w:eastAsia="Times New Roman" w:hAnsi="Times New Roman" w:cs="Times New Roman"/>
          <w:sz w:val="24"/>
          <w:szCs w:val="24"/>
        </w:rPr>
      </w:pPr>
      <w:hyperlink r:id="rId5" w:history="1">
        <w:r w:rsidRPr="00F17DC8">
          <w:rPr>
            <w:rFonts w:ascii="Times New Roman" w:eastAsia="Times New Roman" w:hAnsi="Times New Roman" w:cs="Times New Roman"/>
            <w:color w:val="0000FF"/>
            <w:sz w:val="27"/>
            <w:szCs w:val="27"/>
            <w:u w:val="single"/>
          </w:rPr>
          <w:t>"Use of Force" Chart</w:t>
        </w:r>
      </w:hyperlink>
    </w:p>
    <w:p w:rsidR="00F17DC8" w:rsidRPr="00F17DC8" w:rsidRDefault="00F17DC8" w:rsidP="00F17DC8">
      <w:pPr>
        <w:spacing w:after="0" w:line="240" w:lineRule="auto"/>
        <w:jc w:val="center"/>
        <w:rPr>
          <w:rFonts w:ascii="Times New Roman" w:eastAsia="Times New Roman" w:hAnsi="Times New Roman" w:cs="Times New Roman"/>
          <w:sz w:val="24"/>
          <w:szCs w:val="24"/>
        </w:rPr>
      </w:pPr>
      <w:hyperlink r:id="rId6" w:history="1">
        <w:r w:rsidRPr="00F17DC8">
          <w:rPr>
            <w:rFonts w:ascii="Times New Roman" w:eastAsia="Times New Roman" w:hAnsi="Times New Roman" w:cs="Times New Roman"/>
            <w:color w:val="0000FF"/>
            <w:sz w:val="27"/>
            <w:szCs w:val="27"/>
            <w:u w:val="single"/>
          </w:rPr>
          <w:t>Chronology</w:t>
        </w:r>
      </w:hyperlink>
    </w:p>
    <w:p w:rsidR="00F17DC8" w:rsidRPr="00F17DC8" w:rsidRDefault="00F17DC8" w:rsidP="00F17DC8">
      <w:pPr>
        <w:spacing w:after="0" w:line="240" w:lineRule="auto"/>
        <w:jc w:val="center"/>
        <w:rPr>
          <w:rFonts w:ascii="Times New Roman" w:eastAsia="Times New Roman" w:hAnsi="Times New Roman" w:cs="Times New Roman"/>
          <w:sz w:val="24"/>
          <w:szCs w:val="24"/>
        </w:rPr>
      </w:pPr>
      <w:hyperlink r:id="rId7" w:history="1">
        <w:r w:rsidRPr="00F17DC8">
          <w:rPr>
            <w:rFonts w:ascii="Times New Roman" w:eastAsia="Times New Roman" w:hAnsi="Times New Roman" w:cs="Times New Roman"/>
            <w:color w:val="0000FF"/>
            <w:sz w:val="27"/>
            <w:szCs w:val="27"/>
            <w:u w:val="single"/>
          </w:rPr>
          <w:t>Police Transmissions </w:t>
        </w:r>
      </w:hyperlink>
    </w:p>
    <w:p w:rsidR="00F17DC8" w:rsidRPr="00F17DC8" w:rsidRDefault="00F17DC8" w:rsidP="00F17DC8">
      <w:pPr>
        <w:spacing w:after="0" w:line="240" w:lineRule="auto"/>
        <w:jc w:val="center"/>
        <w:rPr>
          <w:rFonts w:ascii="Times New Roman" w:eastAsia="Times New Roman" w:hAnsi="Times New Roman" w:cs="Times New Roman"/>
          <w:sz w:val="24"/>
          <w:szCs w:val="24"/>
        </w:rPr>
      </w:pPr>
      <w:hyperlink r:id="rId8" w:history="1">
        <w:r w:rsidRPr="00F17DC8">
          <w:rPr>
            <w:rFonts w:ascii="Times New Roman" w:eastAsia="Times New Roman" w:hAnsi="Times New Roman" w:cs="Times New Roman"/>
            <w:color w:val="0000FF"/>
            <w:sz w:val="27"/>
            <w:szCs w:val="27"/>
            <w:u w:val="single"/>
          </w:rPr>
          <w:t>Police</w:t>
        </w:r>
      </w:hyperlink>
      <w:r w:rsidRPr="00F17DC8">
        <w:rPr>
          <w:rFonts w:ascii="Times New Roman" w:eastAsia="Times New Roman" w:hAnsi="Times New Roman" w:cs="Times New Roman"/>
          <w:color w:val="FFFF00"/>
          <w:sz w:val="27"/>
          <w:szCs w:val="27"/>
        </w:rPr>
        <w:br/>
      </w:r>
      <w:hyperlink r:id="rId9" w:history="1">
        <w:r w:rsidRPr="00F17DC8">
          <w:rPr>
            <w:rFonts w:ascii="Times New Roman" w:eastAsia="Times New Roman" w:hAnsi="Times New Roman" w:cs="Times New Roman"/>
            <w:color w:val="0000FF"/>
            <w:sz w:val="27"/>
            <w:szCs w:val="27"/>
            <w:u w:val="single"/>
          </w:rPr>
          <w:t>  Reports</w:t>
        </w:r>
      </w:hyperlink>
    </w:p>
    <w:p w:rsidR="00F17DC8" w:rsidRPr="00F17DC8" w:rsidRDefault="00F17DC8" w:rsidP="00F17D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8925" cy="2057400"/>
            <wp:effectExtent l="0" t="0" r="9525" b="0"/>
            <wp:docPr id="1" name="Picture 1" descr="http://law2.umkc.edu/faculty/projects/ftrials/lapd/RKPIC3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lapd/RKPIC300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r w:rsidRPr="00F17DC8">
        <w:rPr>
          <w:rFonts w:ascii="Times New Roman" w:eastAsia="Times New Roman" w:hAnsi="Times New Roman" w:cs="Times New Roman"/>
          <w:sz w:val="24"/>
          <w:szCs w:val="24"/>
        </w:rPr>
        <w:br/>
      </w:r>
    </w:p>
    <w:p w:rsidR="00F17DC8" w:rsidRPr="00F17DC8" w:rsidRDefault="00F17DC8" w:rsidP="00F17DC8">
      <w:pPr>
        <w:spacing w:after="0" w:line="240" w:lineRule="auto"/>
        <w:ind w:left="720"/>
        <w:jc w:val="center"/>
        <w:rPr>
          <w:rFonts w:ascii="Times New Roman" w:eastAsia="Times New Roman" w:hAnsi="Times New Roman" w:cs="Times New Roman"/>
          <w:sz w:val="24"/>
          <w:szCs w:val="24"/>
        </w:rPr>
      </w:pPr>
      <w:r w:rsidRPr="00F17DC8">
        <w:rPr>
          <w:rFonts w:ascii="Times New Roman" w:eastAsia="Times New Roman" w:hAnsi="Times New Roman" w:cs="Times New Roman"/>
          <w:b/>
          <w:bCs/>
          <w:i/>
          <w:iCs/>
          <w:color w:val="FFFF00"/>
          <w:sz w:val="20"/>
          <w:szCs w:val="20"/>
        </w:rPr>
        <w:t>by</w:t>
      </w:r>
      <w:proofErr w:type="gramStart"/>
      <w:r w:rsidRPr="00F17DC8">
        <w:rPr>
          <w:rFonts w:ascii="Times New Roman" w:eastAsia="Times New Roman" w:hAnsi="Times New Roman" w:cs="Times New Roman"/>
          <w:color w:val="FFFF00"/>
          <w:sz w:val="20"/>
          <w:szCs w:val="20"/>
        </w:rPr>
        <w:t xml:space="preserve">  </w:t>
      </w:r>
      <w:r w:rsidRPr="00F17DC8">
        <w:rPr>
          <w:rFonts w:ascii="Times New Roman" w:eastAsia="Times New Roman" w:hAnsi="Times New Roman" w:cs="Times New Roman"/>
          <w:b/>
          <w:bCs/>
          <w:i/>
          <w:iCs/>
          <w:color w:val="FFFF00"/>
          <w:sz w:val="20"/>
          <w:szCs w:val="20"/>
        </w:rPr>
        <w:t>Douglas</w:t>
      </w:r>
      <w:proofErr w:type="gramEnd"/>
      <w:r w:rsidRPr="00F17DC8">
        <w:rPr>
          <w:rFonts w:ascii="Times New Roman" w:eastAsia="Times New Roman" w:hAnsi="Times New Roman" w:cs="Times New Roman"/>
          <w:b/>
          <w:bCs/>
          <w:i/>
          <w:iCs/>
          <w:color w:val="FFFF00"/>
          <w:sz w:val="20"/>
          <w:szCs w:val="20"/>
        </w:rPr>
        <w:t xml:space="preserve"> O. Linder </w:t>
      </w:r>
      <w:r w:rsidRPr="00F17DC8">
        <w:rPr>
          <w:rFonts w:ascii="Times New Roman" w:eastAsia="Times New Roman" w:hAnsi="Times New Roman" w:cs="Times New Roman"/>
          <w:color w:val="FFFF00"/>
          <w:sz w:val="20"/>
          <w:szCs w:val="20"/>
        </w:rPr>
        <w:t> </w:t>
      </w:r>
      <w:r w:rsidRPr="00F17DC8">
        <w:rPr>
          <w:rFonts w:ascii="Times New Roman" w:eastAsia="Times New Roman" w:hAnsi="Times New Roman" w:cs="Times New Roman"/>
          <w:color w:val="FFFF00"/>
          <w:sz w:val="24"/>
          <w:szCs w:val="24"/>
        </w:rPr>
        <w:t> </w:t>
      </w:r>
      <w:r w:rsidRPr="00F17DC8">
        <w:rPr>
          <w:rFonts w:ascii="Times New Roman" w:eastAsia="Times New Roman" w:hAnsi="Times New Roman" w:cs="Times New Roman"/>
          <w:sz w:val="24"/>
          <w:szCs w:val="24"/>
        </w:rPr>
        <w:t> </w:t>
      </w:r>
    </w:p>
    <w:tbl>
      <w:tblPr>
        <w:tblW w:w="4500" w:type="pct"/>
        <w:jc w:val="center"/>
        <w:tblCellSpacing w:w="22" w:type="dxa"/>
        <w:tblCellMar>
          <w:top w:w="45" w:type="dxa"/>
          <w:left w:w="45" w:type="dxa"/>
          <w:bottom w:w="45" w:type="dxa"/>
          <w:right w:w="45" w:type="dxa"/>
        </w:tblCellMar>
        <w:tblLook w:val="04A0" w:firstRow="1" w:lastRow="0" w:firstColumn="1" w:lastColumn="0" w:noHBand="0" w:noVBand="1"/>
      </w:tblPr>
      <w:tblGrid>
        <w:gridCol w:w="8584"/>
      </w:tblGrid>
      <w:tr w:rsidR="00F17DC8" w:rsidRPr="00F17DC8" w:rsidTr="00F17DC8">
        <w:trPr>
          <w:tblCellSpacing w:w="22" w:type="dxa"/>
          <w:jc w:val="center"/>
        </w:trPr>
        <w:tc>
          <w:tcPr>
            <w:tcW w:w="0" w:type="auto"/>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0"/>
                <w:szCs w:val="20"/>
              </w:rPr>
              <w:t>It seemed like an open-and-shut case.  The George Holliday video, played on television so often that an executive at CNN called it "wallpaper," showed three Los Angeles police officers--as their supervisor watched-- kicking, stomping on, and beating with metal batons a seemingly defenseless African-American named Rodney King.  Polls taken shortly after the incident showed that over 90% of Los Angeles residents who saw the videotape believed that the police used excessive force in arresting King.  Despite the videotape, a jury in Simi Valley concluded a year later that the evidence was not sufficient to convict the officers.  Was the all-white jury racist, as some charged, or did they see something in the evidence that  [</w:t>
            </w:r>
            <w:hyperlink r:id="rId11" w:history="1">
              <w:r w:rsidRPr="00F17DC8">
                <w:rPr>
                  <w:rFonts w:ascii="Times New Roman" w:eastAsia="Times New Roman" w:hAnsi="Times New Roman" w:cs="Times New Roman"/>
                  <w:color w:val="0000FF"/>
                  <w:sz w:val="20"/>
                  <w:szCs w:val="20"/>
                  <w:u w:val="single"/>
                </w:rPr>
                <w:t>CONTINUED</w:t>
              </w:r>
            </w:hyperlink>
            <w:r w:rsidRPr="00F17DC8">
              <w:rPr>
                <w:rFonts w:ascii="Times New Roman" w:eastAsia="Times New Roman" w:hAnsi="Times New Roman" w:cs="Times New Roman"/>
                <w:sz w:val="20"/>
                <w:szCs w:val="20"/>
              </w:rPr>
              <w:t>]</w:t>
            </w:r>
          </w:p>
        </w:tc>
      </w:tr>
    </w:tbl>
    <w:p w:rsidR="00F17DC8" w:rsidRPr="00F17DC8" w:rsidRDefault="00F17DC8" w:rsidP="00F17DC8">
      <w:pPr>
        <w:spacing w:after="0" w:line="240" w:lineRule="auto"/>
        <w:jc w:val="center"/>
        <w:rPr>
          <w:rFonts w:ascii="Times New Roman" w:eastAsia="Times New Roman" w:hAnsi="Times New Roman" w:cs="Times New Roman"/>
          <w:sz w:val="24"/>
          <w:szCs w:val="24"/>
        </w:rPr>
      </w:pPr>
      <w:r w:rsidRPr="00F17DC8">
        <w:rPr>
          <w:rFonts w:ascii="Times New Roman" w:eastAsia="Times New Roman" w:hAnsi="Times New Roman" w:cs="Times New Roman"/>
          <w:sz w:val="48"/>
          <w:szCs w:val="48"/>
        </w:rPr>
        <w:t xml:space="preserve">LAPD &amp; </w:t>
      </w:r>
      <w:proofErr w:type="gramStart"/>
      <w:r w:rsidRPr="00F17DC8">
        <w:rPr>
          <w:rFonts w:ascii="Times New Roman" w:eastAsia="Times New Roman" w:hAnsi="Times New Roman" w:cs="Times New Roman"/>
          <w:sz w:val="48"/>
          <w:szCs w:val="48"/>
        </w:rPr>
        <w:t>The</w:t>
      </w:r>
      <w:proofErr w:type="gramEnd"/>
      <w:r w:rsidRPr="00F17DC8">
        <w:rPr>
          <w:rFonts w:ascii="Times New Roman" w:eastAsia="Times New Roman" w:hAnsi="Times New Roman" w:cs="Times New Roman"/>
          <w:sz w:val="48"/>
          <w:szCs w:val="48"/>
        </w:rPr>
        <w:t xml:space="preserve"> Use of Force</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t xml:space="preserve">The chart below explains the escalating use of force to subdue a suspect, as used by the LAPD in 1991 and in the Rodney King case. To see scanned images of the Use of Force Report prepared in the King case, click here: </w:t>
      </w:r>
      <w:hyperlink r:id="rId12" w:anchor="Use" w:history="1">
        <w:r w:rsidRPr="00F17DC8">
          <w:rPr>
            <w:rFonts w:ascii="Times New Roman" w:eastAsia="Times New Roman" w:hAnsi="Times New Roman" w:cs="Times New Roman"/>
            <w:b/>
            <w:bCs/>
            <w:color w:val="0000FF"/>
            <w:sz w:val="24"/>
            <w:szCs w:val="24"/>
            <w:u w:val="single"/>
          </w:rPr>
          <w:t>USE OF FORCE REPORTS IN KING CASE</w:t>
        </w:r>
        <w:r w:rsidRPr="00F17DC8">
          <w:rPr>
            <w:rFonts w:ascii="Times New Roman" w:eastAsia="Times New Roman" w:hAnsi="Times New Roman" w:cs="Times New Roman"/>
            <w:color w:val="0000FF"/>
            <w:sz w:val="24"/>
            <w:szCs w:val="24"/>
            <w:u w:val="single"/>
          </w:rPr>
          <w:t>.</w:t>
        </w:r>
      </w:hyperlink>
    </w:p>
    <w:p w:rsidR="00F17DC8" w:rsidRPr="00F17DC8" w:rsidRDefault="00F17DC8" w:rsidP="00F17DC8">
      <w:pPr>
        <w:spacing w:before="100" w:beforeAutospacing="1" w:after="100" w:afterAutospacing="1" w:line="240" w:lineRule="auto"/>
        <w:rPr>
          <w:rFonts w:ascii="Times New Roman" w:eastAsia="Times New Roman" w:hAnsi="Times New Roman" w:cs="Times New Roman"/>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1: Physical Presence</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b/>
                <w:bCs/>
                <w:sz w:val="24"/>
                <w:szCs w:val="24"/>
              </w:rPr>
              <w:t xml:space="preserve">Normally, just the physical presence of police officers is enough to convince suspects to cooperate.  The likelihood of cooperation generally goes up when the physical presence becomes overwhelming.  In the King </w:t>
            </w:r>
            <w:r w:rsidRPr="00F17DC8">
              <w:rPr>
                <w:rFonts w:ascii="Times New Roman" w:eastAsia="Times New Roman" w:hAnsi="Times New Roman" w:cs="Times New Roman"/>
                <w:b/>
                <w:bCs/>
                <w:sz w:val="24"/>
                <w:szCs w:val="24"/>
              </w:rPr>
              <w:lastRenderedPageBreak/>
              <w:t>case, however, the presence of four squad cars ( with lights on and sirens blaring), a police helicopter overhead, and several officers with guns drawn and pointing at King failed to produce the desired level of cooperation.</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2: Verbalization</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b/>
                <w:bCs/>
                <w:sz w:val="24"/>
                <w:szCs w:val="24"/>
              </w:rPr>
              <w:t>When physical presence is not enough to ensure cooperation, LAPD officers were taught to issue verbal commands to suspects.  The Holliday videotape indicates that King received at least fourteen commands to "get down." Officers wanted King to lie in a prone position on his belly with his head down and hands behind his back.  King did not comply with the commands.</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3:  Swarming</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b/>
                <w:bCs/>
                <w:sz w:val="24"/>
                <w:szCs w:val="24"/>
              </w:rPr>
              <w:t>Confrontations usually can be ended with a group of officers swarming the suspect and bringing him to the ground.  In the King case, Sergeant Koon ordered his officers to swarm the suspect.  King succeeded, however, in repelling the attack.</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4: TASER (Tom A Swift Electric Rifle) Use</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proofErr w:type="spellStart"/>
            <w:r w:rsidRPr="00F17DC8">
              <w:rPr>
                <w:rFonts w:ascii="Times New Roman" w:eastAsia="Times New Roman" w:hAnsi="Times New Roman" w:cs="Times New Roman"/>
                <w:b/>
                <w:bCs/>
                <w:sz w:val="24"/>
                <w:szCs w:val="24"/>
              </w:rPr>
              <w:t>Tasing</w:t>
            </w:r>
            <w:proofErr w:type="spellEnd"/>
            <w:r w:rsidRPr="00F17DC8">
              <w:rPr>
                <w:rFonts w:ascii="Times New Roman" w:eastAsia="Times New Roman" w:hAnsi="Times New Roman" w:cs="Times New Roman"/>
                <w:b/>
                <w:bCs/>
                <w:sz w:val="24"/>
                <w:szCs w:val="24"/>
              </w:rPr>
              <w:t xml:space="preserve"> a suspect will usually knock a suspect to the ground, enabling him to be subdued and arrested.  In the King case, Sgt. Koon zapped King with two Tasers (each zap carrying 50,000 volts).  The TASER knocked King to his knees, but he was able to rise again and charge at one of the LAPD officers (Powell).</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5: Use of PR 24 Metal Batons</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b/>
                <w:bCs/>
                <w:sz w:val="24"/>
                <w:szCs w:val="24"/>
              </w:rPr>
              <w:t>The Holliday videotape shows LAPD officers repeatedly striking (by one count 56 swings, resulting in 31 hits) King with PR 24 metal batons.  Officers are instructed to use the batons against the body mass of the suspect, then step back to evaluate whether the suspect has been sufficiently incapacitated to be arrested. </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shd w:val="clear" w:color="auto" w:fill="C5C58B"/>
        <w:tblCellMar>
          <w:left w:w="0" w:type="dxa"/>
          <w:right w:w="0" w:type="dxa"/>
        </w:tblCellMar>
        <w:tblLook w:val="04A0" w:firstRow="1" w:lastRow="0" w:firstColumn="1" w:lastColumn="0" w:noHBand="0" w:noVBand="1"/>
      </w:tblPr>
      <w:tblGrid>
        <w:gridCol w:w="7488"/>
      </w:tblGrid>
      <w:tr w:rsidR="00F17DC8" w:rsidRPr="00F17DC8" w:rsidTr="00F17DC8">
        <w:trPr>
          <w:tblCellSpacing w:w="0" w:type="dxa"/>
          <w:jc w:val="center"/>
        </w:trPr>
        <w:tc>
          <w:tcPr>
            <w:tcW w:w="0" w:type="auto"/>
            <w:shd w:val="clear" w:color="auto" w:fill="C5C58B"/>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b/>
                <w:bCs/>
                <w:sz w:val="27"/>
                <w:szCs w:val="27"/>
              </w:rPr>
              <w:t>Level 6: Use of Deadly Force</w:t>
            </w:r>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r>
            <w:r w:rsidRPr="00F17DC8">
              <w:rPr>
                <w:rFonts w:ascii="Times New Roman" w:eastAsia="Times New Roman" w:hAnsi="Times New Roman" w:cs="Times New Roman"/>
                <w:b/>
                <w:bCs/>
                <w:sz w:val="24"/>
                <w:szCs w:val="24"/>
              </w:rPr>
              <w:t>When none of the above options succeed in subduing a suspect (or for some reason are not available as options), LAPD policy authorized the use of deadly force--usually a gun--in felony cases where some imminent safety risk was presented by the suspect.</w:t>
            </w:r>
          </w:p>
        </w:tc>
      </w:tr>
    </w:tbl>
    <w:p w:rsidR="00F17DC8" w:rsidRPr="00F17DC8" w:rsidRDefault="00F17DC8" w:rsidP="00F17DC8">
      <w:pPr>
        <w:spacing w:before="100" w:beforeAutospacing="1" w:after="100" w:afterAutospacing="1" w:line="240" w:lineRule="auto"/>
        <w:jc w:val="center"/>
        <w:rPr>
          <w:rFonts w:ascii="Times New Roman" w:eastAsia="Times New Roman" w:hAnsi="Times New Roman" w:cs="Times New Roman"/>
          <w:sz w:val="24"/>
          <w:szCs w:val="24"/>
        </w:rPr>
      </w:pPr>
      <w:r w:rsidRPr="00F17DC8">
        <w:rPr>
          <w:rFonts w:ascii="Times New Roman" w:eastAsia="Times New Roman" w:hAnsi="Times New Roman" w:cs="Times New Roman"/>
          <w:b/>
          <w:bCs/>
          <w:sz w:val="24"/>
          <w:szCs w:val="24"/>
        </w:rPr>
        <w:t xml:space="preserve">Note: Other law enforcement tools, not employed by LAPD, were in use by police in other jurisdictions.  These tools include a net that could be thrown around a suspect, a </w:t>
      </w:r>
      <w:proofErr w:type="spellStart"/>
      <w:proofErr w:type="gramStart"/>
      <w:r w:rsidRPr="00F17DC8">
        <w:rPr>
          <w:rFonts w:ascii="Times New Roman" w:eastAsia="Times New Roman" w:hAnsi="Times New Roman" w:cs="Times New Roman"/>
          <w:b/>
          <w:bCs/>
          <w:sz w:val="24"/>
          <w:szCs w:val="24"/>
        </w:rPr>
        <w:t>velcro</w:t>
      </w:r>
      <w:proofErr w:type="spellEnd"/>
      <w:proofErr w:type="gramEnd"/>
      <w:r w:rsidRPr="00F17DC8">
        <w:rPr>
          <w:rFonts w:ascii="Times New Roman" w:eastAsia="Times New Roman" w:hAnsi="Times New Roman" w:cs="Times New Roman"/>
          <w:b/>
          <w:bCs/>
          <w:sz w:val="24"/>
          <w:szCs w:val="24"/>
        </w:rPr>
        <w:t xml:space="preserve"> blanket that could be wrapped around a suspect, and a "leg-grabber" that could be used to pull a suspect to the ground. (Source: Koon, </w:t>
      </w:r>
      <w:r w:rsidRPr="00F17DC8">
        <w:rPr>
          <w:rFonts w:ascii="Times New Roman" w:eastAsia="Times New Roman" w:hAnsi="Times New Roman" w:cs="Times New Roman"/>
          <w:b/>
          <w:bCs/>
          <w:i/>
          <w:iCs/>
          <w:sz w:val="24"/>
          <w:szCs w:val="24"/>
        </w:rPr>
        <w:t>Presumed Guilty</w:t>
      </w:r>
      <w:r w:rsidRPr="00F17DC8">
        <w:rPr>
          <w:rFonts w:ascii="Times New Roman" w:eastAsia="Times New Roman" w:hAnsi="Times New Roman" w:cs="Times New Roman"/>
          <w:b/>
          <w:bCs/>
          <w:sz w:val="24"/>
          <w:szCs w:val="24"/>
        </w:rPr>
        <w:t>)</w:t>
      </w:r>
    </w:p>
    <w:p w:rsidR="00F17DC8" w:rsidRPr="00F17DC8" w:rsidRDefault="00F17DC8" w:rsidP="00F17DC8">
      <w:pPr>
        <w:spacing w:after="0" w:line="240" w:lineRule="auto"/>
        <w:jc w:val="center"/>
        <w:rPr>
          <w:rFonts w:ascii="Times New Roman" w:eastAsia="Times New Roman" w:hAnsi="Times New Roman" w:cs="Times New Roman"/>
          <w:sz w:val="24"/>
          <w:szCs w:val="24"/>
        </w:rPr>
      </w:pPr>
      <w:r w:rsidRPr="00F17DC8">
        <w:rPr>
          <w:rFonts w:ascii="Times New Roman" w:eastAsia="Times New Roman" w:hAnsi="Times New Roman" w:cs="Times New Roman"/>
          <w:sz w:val="36"/>
          <w:szCs w:val="36"/>
        </w:rPr>
        <w:t>The Rodney King Beating (LAPD Officers') Trial: In Their Own Words</w:t>
      </w: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was scared of going back to prison and I just kind of thought the problem would just go away." </w:t>
            </w:r>
            <w:r w:rsidRPr="00F17DC8">
              <w:rPr>
                <w:rFonts w:ascii="Times New Roman" w:eastAsia="Times New Roman" w:hAnsi="Times New Roman" w:cs="Times New Roman"/>
                <w:sz w:val="24"/>
                <w:szCs w:val="24"/>
              </w:rPr>
              <w:br/>
              <w:t xml:space="preserve">--Rodney King explaining why he led officers on a high-speed chase (trial </w:t>
            </w:r>
            <w:r w:rsidRPr="00F17DC8">
              <w:rPr>
                <w:rFonts w:ascii="Times New Roman" w:eastAsia="Times New Roman" w:hAnsi="Times New Roman" w:cs="Times New Roman"/>
                <w:sz w:val="24"/>
                <w:szCs w:val="24"/>
              </w:rPr>
              <w:lastRenderedPageBreak/>
              <w:t>testimony)</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know if he gets hold of me and grabs me in the neck...it's going to be like a death grip, and you can have all 8,300 members of this police department pull this guy off and it's not going to work." </w:t>
            </w:r>
            <w:r w:rsidRPr="00F17DC8">
              <w:rPr>
                <w:rFonts w:ascii="Times New Roman" w:eastAsia="Times New Roman" w:hAnsi="Times New Roman" w:cs="Times New Roman"/>
                <w:sz w:val="24"/>
                <w:szCs w:val="24"/>
              </w:rPr>
              <w:br/>
              <w:t>--Officer Laurence Powell describing to Internal Affairs his fear in confronting King</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"It's like he's [King's] looking at me, doesn't see me, he's just looking right through me." </w:t>
            </w:r>
            <w:r w:rsidRPr="00F17DC8">
              <w:rPr>
                <w:rFonts w:ascii="Times New Roman" w:eastAsia="Times New Roman" w:hAnsi="Times New Roman" w:cs="Times New Roman"/>
                <w:sz w:val="24"/>
                <w:szCs w:val="24"/>
              </w:rPr>
              <w:br/>
              <w:t>--Sgt. Stacey Koon describing to Internal Affairs investigators why he thought King was on PCP</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"When [King] cut loose, he hit me in the chest and I see Powell flying off his side.  I don't know what's going on...but I'm thinking, man, this sucker is on something.  This is a bad ass." </w:t>
            </w:r>
            <w:r w:rsidRPr="00F17DC8">
              <w:rPr>
                <w:rFonts w:ascii="Times New Roman" w:eastAsia="Times New Roman" w:hAnsi="Times New Roman" w:cs="Times New Roman"/>
                <w:sz w:val="24"/>
                <w:szCs w:val="24"/>
              </w:rPr>
              <w:br/>
              <w:t xml:space="preserve">--Officer Theodore </w:t>
            </w:r>
            <w:proofErr w:type="spellStart"/>
            <w:r w:rsidRPr="00F17DC8">
              <w:rPr>
                <w:rFonts w:ascii="Times New Roman" w:eastAsia="Times New Roman" w:hAnsi="Times New Roman" w:cs="Times New Roman"/>
                <w:sz w:val="24"/>
                <w:szCs w:val="24"/>
              </w:rPr>
              <w:t>Briseno</w:t>
            </w:r>
            <w:proofErr w:type="spellEnd"/>
            <w:r w:rsidRPr="00F17DC8">
              <w:rPr>
                <w:rFonts w:ascii="Times New Roman" w:eastAsia="Times New Roman" w:hAnsi="Times New Roman" w:cs="Times New Roman"/>
                <w:sz w:val="24"/>
                <w:szCs w:val="24"/>
              </w:rPr>
              <w:t xml:space="preserve"> (Cannon, </w:t>
            </w:r>
            <w:r w:rsidRPr="00F17DC8">
              <w:rPr>
                <w:rFonts w:ascii="Times New Roman" w:eastAsia="Times New Roman" w:hAnsi="Times New Roman" w:cs="Times New Roman"/>
                <w:i/>
                <w:iCs/>
                <w:sz w:val="24"/>
                <w:szCs w:val="24"/>
              </w:rPr>
              <w:t>Official Negligence</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haven't beaten anyone this bad in a long time." </w:t>
            </w:r>
            <w:r w:rsidRPr="00F17DC8">
              <w:rPr>
                <w:rFonts w:ascii="Times New Roman" w:eastAsia="Times New Roman" w:hAnsi="Times New Roman" w:cs="Times New Roman"/>
                <w:sz w:val="24"/>
                <w:szCs w:val="24"/>
              </w:rPr>
              <w:br/>
              <w:t>--Officer Laurence Powell (MDT message from Powell to another officer)</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"This is great!  They got it on tape!  Now we'll have a live, in-the-field film to show police recruits.  It can be a real life example of how to use escalating force properly." </w:t>
            </w:r>
            <w:r w:rsidRPr="00F17DC8">
              <w:rPr>
                <w:rFonts w:ascii="Times New Roman" w:eastAsia="Times New Roman" w:hAnsi="Times New Roman" w:cs="Times New Roman"/>
                <w:sz w:val="24"/>
                <w:szCs w:val="24"/>
              </w:rPr>
              <w:br/>
              <w:t xml:space="preserve">--Sergeant Stacey Koon (Koon, </w:t>
            </w:r>
            <w:r w:rsidRPr="00F17DC8">
              <w:rPr>
                <w:rFonts w:ascii="Times New Roman" w:eastAsia="Times New Roman" w:hAnsi="Times New Roman" w:cs="Times New Roman"/>
                <w:i/>
                <w:iCs/>
                <w:sz w:val="24"/>
                <w:szCs w:val="24"/>
              </w:rPr>
              <w:t>Presumed Guilty</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"Television used the tape like wallpaper." </w:t>
            </w:r>
            <w:r w:rsidRPr="00F17DC8">
              <w:rPr>
                <w:rFonts w:ascii="Times New Roman" w:eastAsia="Times New Roman" w:hAnsi="Times New Roman" w:cs="Times New Roman"/>
                <w:sz w:val="24"/>
                <w:szCs w:val="24"/>
              </w:rPr>
              <w:br/>
              <w:t xml:space="preserve">--Ed Turner, Vice President of CNN (Cannon, </w:t>
            </w:r>
            <w:r w:rsidRPr="00F17DC8">
              <w:rPr>
                <w:rFonts w:ascii="Times New Roman" w:eastAsia="Times New Roman" w:hAnsi="Times New Roman" w:cs="Times New Roman"/>
                <w:i/>
                <w:iCs/>
                <w:sz w:val="24"/>
                <w:szCs w:val="24"/>
              </w:rPr>
              <w:t>Official Negligence</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"It was a very, very extreme use of force--extreme for any police department in America.  But for the LAPD, considered by many to be the finest, most professional police department in the world, it was more than extreme.  It was impossible." </w:t>
            </w:r>
            <w:r w:rsidRPr="00F17DC8">
              <w:rPr>
                <w:rFonts w:ascii="Times New Roman" w:eastAsia="Times New Roman" w:hAnsi="Times New Roman" w:cs="Times New Roman"/>
                <w:sz w:val="24"/>
                <w:szCs w:val="24"/>
              </w:rPr>
              <w:br/>
              <w:t>--Police Chief Daryl Gates after watching Holliday video</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have seen uses of force with considerable violence, but I have not seen anything that is as violent as this in my fourteen and a half years." </w:t>
            </w:r>
            <w:r w:rsidRPr="00F17DC8">
              <w:rPr>
                <w:rFonts w:ascii="Times New Roman" w:eastAsia="Times New Roman" w:hAnsi="Times New Roman" w:cs="Times New Roman"/>
                <w:sz w:val="24"/>
                <w:szCs w:val="24"/>
              </w:rPr>
              <w:br/>
              <w:t>--Sgt. Stacey Koon (testimony)</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"You wanted to hit him [King] in the head, didn't you?" </w:t>
            </w:r>
            <w:r w:rsidRPr="00F17DC8">
              <w:rPr>
                <w:rFonts w:ascii="Times New Roman" w:eastAsia="Times New Roman" w:hAnsi="Times New Roman" w:cs="Times New Roman"/>
                <w:sz w:val="24"/>
                <w:szCs w:val="24"/>
              </w:rPr>
              <w:br/>
              <w:t>--Prosecutor Terry White cross-examining Officer Powell </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saw the blood come out of his face.  I heard the driver [King] scream.  There is no doubt in my mind that he [Powell] hit Mr. King repeatedly in the face.  I will never forget it to the day I die." </w:t>
            </w:r>
            <w:r w:rsidRPr="00F17DC8">
              <w:rPr>
                <w:rFonts w:ascii="Times New Roman" w:eastAsia="Times New Roman" w:hAnsi="Times New Roman" w:cs="Times New Roman"/>
                <w:sz w:val="24"/>
                <w:szCs w:val="24"/>
              </w:rPr>
              <w:br/>
              <w:t>--CHP Officer Melanie Singer (testimony)</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lastRenderedPageBreak/>
              <w:t xml:space="preserve">"I felt beat up and like a crushed can.  That's what I felt like, like a crushed can all over, and my spirits were down real low." </w:t>
            </w:r>
            <w:r w:rsidRPr="00F17DC8">
              <w:rPr>
                <w:rFonts w:ascii="Times New Roman" w:eastAsia="Times New Roman" w:hAnsi="Times New Roman" w:cs="Times New Roman"/>
                <w:sz w:val="24"/>
                <w:szCs w:val="24"/>
              </w:rPr>
              <w:br/>
              <w:t>--Rodney King (grand jury testimony)</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think possibly [Koon] was overwhelmed by this situation where nothing seemed to work.  I think he went brain-dead." </w:t>
            </w:r>
            <w:r w:rsidRPr="00F17DC8">
              <w:rPr>
                <w:rFonts w:ascii="Times New Roman" w:eastAsia="Times New Roman" w:hAnsi="Times New Roman" w:cs="Times New Roman"/>
                <w:sz w:val="24"/>
                <w:szCs w:val="24"/>
              </w:rPr>
              <w:br/>
              <w:t xml:space="preserve">--Detective </w:t>
            </w:r>
            <w:proofErr w:type="spellStart"/>
            <w:r w:rsidRPr="00F17DC8">
              <w:rPr>
                <w:rFonts w:ascii="Times New Roman" w:eastAsia="Times New Roman" w:hAnsi="Times New Roman" w:cs="Times New Roman"/>
                <w:sz w:val="24"/>
                <w:szCs w:val="24"/>
              </w:rPr>
              <w:t>Taky</w:t>
            </w:r>
            <w:proofErr w:type="spellEnd"/>
            <w:r w:rsidRPr="00F17DC8">
              <w:rPr>
                <w:rFonts w:ascii="Times New Roman" w:eastAsia="Times New Roman" w:hAnsi="Times New Roman" w:cs="Times New Roman"/>
                <w:sz w:val="24"/>
                <w:szCs w:val="24"/>
              </w:rPr>
              <w:t xml:space="preserve"> </w:t>
            </w:r>
            <w:proofErr w:type="spellStart"/>
            <w:r w:rsidRPr="00F17DC8">
              <w:rPr>
                <w:rFonts w:ascii="Times New Roman" w:eastAsia="Times New Roman" w:hAnsi="Times New Roman" w:cs="Times New Roman"/>
                <w:sz w:val="24"/>
                <w:szCs w:val="24"/>
              </w:rPr>
              <w:t>Tzimeas</w:t>
            </w:r>
            <w:proofErr w:type="spellEnd"/>
            <w:r w:rsidRPr="00F17DC8">
              <w:rPr>
                <w:rFonts w:ascii="Times New Roman" w:eastAsia="Times New Roman" w:hAnsi="Times New Roman" w:cs="Times New Roman"/>
                <w:sz w:val="24"/>
                <w:szCs w:val="24"/>
              </w:rPr>
              <w:t xml:space="preserve">, LA Police Internal Affairs Investigator (Cannon, </w:t>
            </w:r>
            <w:r w:rsidRPr="00F17DC8">
              <w:rPr>
                <w:rFonts w:ascii="Times New Roman" w:eastAsia="Times New Roman" w:hAnsi="Times New Roman" w:cs="Times New Roman"/>
                <w:i/>
                <w:iCs/>
                <w:sz w:val="24"/>
                <w:szCs w:val="24"/>
              </w:rPr>
              <w:t>Official Negligence</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"Powell was an overaggressive and slightly sadistic police officer of questionable judgment." </w:t>
            </w:r>
            <w:r w:rsidRPr="00F17DC8">
              <w:rPr>
                <w:rFonts w:ascii="Times New Roman" w:eastAsia="Times New Roman" w:hAnsi="Times New Roman" w:cs="Times New Roman"/>
                <w:sz w:val="24"/>
                <w:szCs w:val="24"/>
              </w:rPr>
              <w:br/>
              <w:t xml:space="preserve">--Jack White, investigator for district attorney (Cannon, </w:t>
            </w:r>
            <w:r w:rsidRPr="00F17DC8">
              <w:rPr>
                <w:rFonts w:ascii="Times New Roman" w:eastAsia="Times New Roman" w:hAnsi="Times New Roman" w:cs="Times New Roman"/>
                <w:i/>
                <w:iCs/>
                <w:sz w:val="24"/>
                <w:szCs w:val="24"/>
              </w:rPr>
              <w:t>Official Negligence</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"Take a look at some of the pictures of the riot.  They were out there stealing and looting and assaulting, and while they were looting most of them were laughing.  Where was the 'rage' over Rodney King and the </w:t>
            </w:r>
            <w:proofErr w:type="gramStart"/>
            <w:r w:rsidRPr="00F17DC8">
              <w:rPr>
                <w:rFonts w:ascii="Times New Roman" w:eastAsia="Times New Roman" w:hAnsi="Times New Roman" w:cs="Times New Roman"/>
                <w:sz w:val="24"/>
                <w:szCs w:val="24"/>
              </w:rPr>
              <w:t>verdict.</w:t>
            </w:r>
            <w:proofErr w:type="gramEnd"/>
            <w:r w:rsidRPr="00F17DC8">
              <w:rPr>
                <w:rFonts w:ascii="Times New Roman" w:eastAsia="Times New Roman" w:hAnsi="Times New Roman" w:cs="Times New Roman"/>
                <w:sz w:val="24"/>
                <w:szCs w:val="24"/>
              </w:rPr>
              <w:t xml:space="preserve">" </w:t>
            </w:r>
            <w:r w:rsidRPr="00F17DC8">
              <w:rPr>
                <w:rFonts w:ascii="Times New Roman" w:eastAsia="Times New Roman" w:hAnsi="Times New Roman" w:cs="Times New Roman"/>
                <w:sz w:val="24"/>
                <w:szCs w:val="24"/>
              </w:rPr>
              <w:br/>
              <w:t xml:space="preserve">--LA Police Chief Daryl Gates (Boyer, </w:t>
            </w:r>
            <w:r w:rsidRPr="00F17DC8">
              <w:rPr>
                <w:rFonts w:ascii="Times New Roman" w:eastAsia="Times New Roman" w:hAnsi="Times New Roman" w:cs="Times New Roman"/>
                <w:i/>
                <w:iCs/>
                <w:sz w:val="24"/>
                <w:szCs w:val="24"/>
              </w:rPr>
              <w:t>Looking for Justice in L.A.</w:t>
            </w:r>
            <w:r w:rsidRPr="00F17DC8">
              <w:rPr>
                <w:rFonts w:ascii="Times New Roman" w:eastAsia="Times New Roman" w:hAnsi="Times New Roman" w:cs="Times New Roman"/>
                <w:sz w:val="24"/>
                <w:szCs w:val="24"/>
              </w:rPr>
              <w:t>, New Yorker)</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"People, I just want to say, can we all just get along?  Can we stop making it horrible?  We're all stuck here for a while.  Let's try to work it out." </w:t>
            </w:r>
            <w:r w:rsidRPr="00F17DC8">
              <w:rPr>
                <w:rFonts w:ascii="Times New Roman" w:eastAsia="Times New Roman" w:hAnsi="Times New Roman" w:cs="Times New Roman"/>
                <w:sz w:val="24"/>
                <w:szCs w:val="24"/>
              </w:rPr>
              <w:br/>
              <w:t>--Rodney King</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"The lynch mob howling for 'justice' in the Rodney King affair has not yet been satisfied, its bloodlust not yet satiated.  So political capital can be gained by pursuing the 'guilty.'" </w:t>
            </w:r>
            <w:r w:rsidRPr="00F17DC8">
              <w:rPr>
                <w:rFonts w:ascii="Times New Roman" w:eastAsia="Times New Roman" w:hAnsi="Times New Roman" w:cs="Times New Roman"/>
                <w:sz w:val="24"/>
                <w:szCs w:val="24"/>
              </w:rPr>
              <w:br/>
              <w:t xml:space="preserve">--Sergeant Stacey Koon (Koon, </w:t>
            </w:r>
            <w:r w:rsidRPr="00F17DC8">
              <w:rPr>
                <w:rFonts w:ascii="Times New Roman" w:eastAsia="Times New Roman" w:hAnsi="Times New Roman" w:cs="Times New Roman"/>
                <w:i/>
                <w:iCs/>
                <w:sz w:val="24"/>
                <w:szCs w:val="24"/>
              </w:rPr>
              <w:t>Presumed Guilty</w:t>
            </w:r>
            <w:r w:rsidRPr="00F17DC8">
              <w:rPr>
                <w:rFonts w:ascii="Times New Roman" w:eastAsia="Times New Roman" w:hAnsi="Times New Roman" w:cs="Times New Roman"/>
                <w:sz w:val="24"/>
                <w:szCs w:val="24"/>
              </w:rPr>
              <w:t>)(on the prospect of facing a federal trial)</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"I think it was a winnable case from the defense point of view with a slightly different defense strategy.  The defense should have been, 'People, after looking at the video we screwed up, we didn't intentionally hurt anyone, so it wasn't a civil rights violation." </w:t>
            </w:r>
            <w:r w:rsidRPr="00F17DC8">
              <w:rPr>
                <w:rFonts w:ascii="Times New Roman" w:eastAsia="Times New Roman" w:hAnsi="Times New Roman" w:cs="Times New Roman"/>
                <w:sz w:val="24"/>
                <w:szCs w:val="24"/>
              </w:rPr>
              <w:br/>
              <w:t xml:space="preserve">--Defense Attorney Harland Braun (Dietz, </w:t>
            </w:r>
            <w:r w:rsidRPr="00F17DC8">
              <w:rPr>
                <w:rFonts w:ascii="Times New Roman" w:eastAsia="Times New Roman" w:hAnsi="Times New Roman" w:cs="Times New Roman"/>
                <w:i/>
                <w:iCs/>
                <w:sz w:val="24"/>
                <w:szCs w:val="24"/>
              </w:rPr>
              <w:t>Willful Injustice</w:t>
            </w:r>
            <w:r w:rsidRPr="00F17DC8">
              <w:rPr>
                <w:rFonts w:ascii="Times New Roman" w:eastAsia="Times New Roman" w:hAnsi="Times New Roman" w:cs="Times New Roman"/>
                <w:sz w:val="24"/>
                <w:szCs w:val="24"/>
              </w:rPr>
              <w:t>)</w:t>
            </w:r>
          </w:p>
        </w:tc>
      </w:tr>
    </w:tbl>
    <w:p w:rsidR="00F17DC8" w:rsidRPr="00F17DC8" w:rsidRDefault="00F17DC8" w:rsidP="00F17DC8">
      <w:pPr>
        <w:spacing w:after="0" w:line="240" w:lineRule="auto"/>
        <w:jc w:val="center"/>
        <w:rPr>
          <w:rFonts w:ascii="Times New Roman" w:eastAsia="Times New Roman" w:hAnsi="Times New Roman" w:cs="Times New Roman"/>
          <w:vanish/>
          <w:sz w:val="24"/>
          <w:szCs w:val="24"/>
        </w:rPr>
      </w:pPr>
    </w:p>
    <w:tbl>
      <w:tblPr>
        <w:tblW w:w="4000" w:type="pct"/>
        <w:jc w:val="center"/>
        <w:tblCellSpacing w:w="30" w:type="dxa"/>
        <w:shd w:val="clear" w:color="auto" w:fill="E1E1C4"/>
        <w:tblCellMar>
          <w:top w:w="60" w:type="dxa"/>
          <w:left w:w="60" w:type="dxa"/>
          <w:bottom w:w="60" w:type="dxa"/>
          <w:right w:w="60" w:type="dxa"/>
        </w:tblCellMar>
        <w:tblLook w:val="04A0" w:firstRow="1" w:lastRow="0" w:firstColumn="1" w:lastColumn="0" w:noHBand="0" w:noVBand="1"/>
      </w:tblPr>
      <w:tblGrid>
        <w:gridCol w:w="7680"/>
      </w:tblGrid>
      <w:tr w:rsidR="00F17DC8" w:rsidRPr="00F17DC8" w:rsidTr="00F17DC8">
        <w:trPr>
          <w:tblCellSpacing w:w="30" w:type="dxa"/>
          <w:jc w:val="center"/>
        </w:trPr>
        <w:tc>
          <w:tcPr>
            <w:tcW w:w="0" w:type="auto"/>
            <w:shd w:val="clear" w:color="auto" w:fill="E1E1C4"/>
            <w:vAlign w:val="center"/>
            <w:hideMark/>
          </w:tcPr>
          <w:p w:rsidR="00F17DC8" w:rsidRPr="00F17DC8" w:rsidRDefault="00F17DC8" w:rsidP="00F17DC8">
            <w:pPr>
              <w:spacing w:after="0" w:line="240" w:lineRule="auto"/>
              <w:rPr>
                <w:rFonts w:ascii="Times New Roman" w:eastAsia="Times New Roman" w:hAnsi="Times New Roman" w:cs="Times New Roman"/>
                <w:sz w:val="24"/>
                <w:szCs w:val="24"/>
              </w:rPr>
            </w:pPr>
            <w:r w:rsidRPr="00F17DC8">
              <w:rPr>
                <w:rFonts w:ascii="Times New Roman" w:eastAsia="Times New Roman" w:hAnsi="Times New Roman" w:cs="Times New Roman"/>
                <w:sz w:val="24"/>
                <w:szCs w:val="24"/>
              </w:rPr>
              <w:t xml:space="preserve">"The Rodney King videotape is true.  But it is not the truth.  The truth can only be found by viewing the videotape in the context of everything else that happened." </w:t>
            </w:r>
            <w:r w:rsidRPr="00F17DC8">
              <w:rPr>
                <w:rFonts w:ascii="Times New Roman" w:eastAsia="Times New Roman" w:hAnsi="Times New Roman" w:cs="Times New Roman"/>
                <w:sz w:val="24"/>
                <w:szCs w:val="24"/>
              </w:rPr>
              <w:br/>
              <w:t xml:space="preserve">--Sergeant Stacey Koon (Koon, </w:t>
            </w:r>
            <w:r w:rsidRPr="00F17DC8">
              <w:rPr>
                <w:rFonts w:ascii="Times New Roman" w:eastAsia="Times New Roman" w:hAnsi="Times New Roman" w:cs="Times New Roman"/>
                <w:i/>
                <w:iCs/>
                <w:sz w:val="24"/>
                <w:szCs w:val="24"/>
              </w:rPr>
              <w:t>Presumed Guilty</w:t>
            </w:r>
            <w:r w:rsidRPr="00F17DC8">
              <w:rPr>
                <w:rFonts w:ascii="Times New Roman" w:eastAsia="Times New Roman" w:hAnsi="Times New Roman" w:cs="Times New Roman"/>
                <w:sz w:val="24"/>
                <w:szCs w:val="24"/>
              </w:rPr>
              <w:t>)</w:t>
            </w:r>
          </w:p>
        </w:tc>
      </w:tr>
    </w:tbl>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C8"/>
    <w:rsid w:val="00446B61"/>
    <w:rsid w:val="00576B74"/>
    <w:rsid w:val="00864796"/>
    <w:rsid w:val="00F1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DC8"/>
    <w:rPr>
      <w:color w:val="0000FF"/>
      <w:u w:val="single"/>
    </w:rPr>
  </w:style>
  <w:style w:type="paragraph" w:styleId="BalloonText">
    <w:name w:val="Balloon Text"/>
    <w:basedOn w:val="Normal"/>
    <w:link w:val="BalloonTextChar"/>
    <w:uiPriority w:val="99"/>
    <w:semiHidden/>
    <w:unhideWhenUsed/>
    <w:rsid w:val="00F1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C8"/>
    <w:rPr>
      <w:rFonts w:ascii="Tahoma" w:hAnsi="Tahoma" w:cs="Tahoma"/>
      <w:sz w:val="16"/>
      <w:szCs w:val="16"/>
    </w:rPr>
  </w:style>
  <w:style w:type="paragraph" w:styleId="NormalWeb">
    <w:name w:val="Normal (Web)"/>
    <w:basedOn w:val="Normal"/>
    <w:uiPriority w:val="99"/>
    <w:semiHidden/>
    <w:unhideWhenUsed/>
    <w:rsid w:val="00F17D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DC8"/>
    <w:rPr>
      <w:color w:val="0000FF"/>
      <w:u w:val="single"/>
    </w:rPr>
  </w:style>
  <w:style w:type="paragraph" w:styleId="BalloonText">
    <w:name w:val="Balloon Text"/>
    <w:basedOn w:val="Normal"/>
    <w:link w:val="BalloonTextChar"/>
    <w:uiPriority w:val="99"/>
    <w:semiHidden/>
    <w:unhideWhenUsed/>
    <w:rsid w:val="00F1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C8"/>
    <w:rPr>
      <w:rFonts w:ascii="Tahoma" w:hAnsi="Tahoma" w:cs="Tahoma"/>
      <w:sz w:val="16"/>
      <w:szCs w:val="16"/>
    </w:rPr>
  </w:style>
  <w:style w:type="paragraph" w:styleId="NormalWeb">
    <w:name w:val="Normal (Web)"/>
    <w:basedOn w:val="Normal"/>
    <w:uiPriority w:val="99"/>
    <w:semiHidden/>
    <w:unhideWhenUsed/>
    <w:rsid w:val="00F17D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609">
      <w:bodyDiv w:val="1"/>
      <w:marLeft w:val="0"/>
      <w:marRight w:val="0"/>
      <w:marTop w:val="0"/>
      <w:marBottom w:val="0"/>
      <w:divBdr>
        <w:top w:val="none" w:sz="0" w:space="0" w:color="auto"/>
        <w:left w:val="none" w:sz="0" w:space="0" w:color="auto"/>
        <w:bottom w:val="none" w:sz="0" w:space="0" w:color="auto"/>
        <w:right w:val="none" w:sz="0" w:space="0" w:color="auto"/>
      </w:divBdr>
    </w:div>
    <w:div w:id="407582330">
      <w:bodyDiv w:val="1"/>
      <w:marLeft w:val="0"/>
      <w:marRight w:val="0"/>
      <w:marTop w:val="0"/>
      <w:marBottom w:val="0"/>
      <w:divBdr>
        <w:top w:val="none" w:sz="0" w:space="0" w:color="auto"/>
        <w:left w:val="none" w:sz="0" w:space="0" w:color="auto"/>
        <w:bottom w:val="none" w:sz="0" w:space="0" w:color="auto"/>
        <w:right w:val="none" w:sz="0" w:space="0" w:color="auto"/>
      </w:divBdr>
    </w:div>
    <w:div w:id="12784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lapd/kingrepor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umkc.edu/faculty/projects/ftrials/lapd/Kingtransmissions.html" TargetMode="External"/><Relationship Id="rId12" Type="http://schemas.openxmlformats.org/officeDocument/2006/relationships/hyperlink" Target="http://law2.umkc.edu/faculty/projects/ftrials/lapd/kingfor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umkc.edu/faculty/projects/ftrials/lapd/kingchronology.html" TargetMode="External"/><Relationship Id="rId11" Type="http://schemas.openxmlformats.org/officeDocument/2006/relationships/hyperlink" Target="http://www.law.umkc.edu/faculty/projects/ftrials/lapd/lapdaccount.html" TargetMode="External"/><Relationship Id="rId5" Type="http://schemas.openxmlformats.org/officeDocument/2006/relationships/hyperlink" Target="http://www.law.umkc.edu/faculty/projects/ftrials/lapd/kingforce.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aw.umkc.edu/faculty/projects/ftrials/lapd/kingrepor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2013-06-05T15:58:00Z</dcterms:created>
  <dcterms:modified xsi:type="dcterms:W3CDTF">2013-06-05T16:00:00Z</dcterms:modified>
</cp:coreProperties>
</file>