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07" w:rsidRPr="00B02007" w:rsidRDefault="00B02007" w:rsidP="00B02007">
      <w:pPr>
        <w:pStyle w:val="NormalWeb"/>
        <w:shd w:val="clear" w:color="auto" w:fill="FFFFFF"/>
        <w:rPr>
          <w:rFonts w:ascii="Georgia" w:hAnsi="Georgia"/>
          <w:color w:val="000000"/>
          <w:sz w:val="28"/>
          <w:szCs w:val="28"/>
        </w:rPr>
      </w:pPr>
      <w:r w:rsidRPr="00B02007">
        <w:rPr>
          <w:rFonts w:ascii="Georgia" w:hAnsi="Georgia"/>
          <w:color w:val="000000"/>
          <w:sz w:val="28"/>
          <w:szCs w:val="28"/>
        </w:rPr>
        <w:t xml:space="preserve">Honda Motor Co., the world’s leading motorcycle manufacturer, is developing a gas-electric motorcycle that would use a hybrid drivetrain much like the one in the </w:t>
      </w:r>
      <w:hyperlink r:id="rId5" w:history="1">
        <w:r w:rsidRPr="00B02007">
          <w:rPr>
            <w:rStyle w:val="Hyperlink"/>
            <w:rFonts w:ascii="Georgia" w:hAnsi="Georgia"/>
            <w:sz w:val="28"/>
            <w:szCs w:val="28"/>
          </w:rPr>
          <w:t>forthcoming Honda Insight</w:t>
        </w:r>
      </w:hyperlink>
      <w:r w:rsidRPr="00B02007">
        <w:rPr>
          <w:rFonts w:ascii="Georgia" w:hAnsi="Georgia"/>
          <w:color w:val="000000"/>
          <w:sz w:val="28"/>
          <w:szCs w:val="28"/>
        </w:rPr>
        <w:t>, and it could be in showrooms within two years.</w:t>
      </w:r>
    </w:p>
    <w:p w:rsidR="00B02007" w:rsidRPr="00B02007" w:rsidRDefault="00B02007" w:rsidP="00B02007">
      <w:pPr>
        <w:pStyle w:val="NormalWeb"/>
        <w:shd w:val="clear" w:color="auto" w:fill="FFFFFF"/>
        <w:rPr>
          <w:rFonts w:ascii="Georgia" w:hAnsi="Georgia"/>
          <w:color w:val="000000"/>
          <w:sz w:val="28"/>
          <w:szCs w:val="28"/>
        </w:rPr>
      </w:pPr>
      <w:r w:rsidRPr="00B02007">
        <w:rPr>
          <w:rFonts w:ascii="Georgia" w:hAnsi="Georgia"/>
          <w:color w:val="000000"/>
          <w:sz w:val="28"/>
          <w:szCs w:val="28"/>
        </w:rPr>
        <w:t xml:space="preserve">Startups like </w:t>
      </w:r>
      <w:hyperlink r:id="rId6" w:history="1">
        <w:r w:rsidRPr="00B02007">
          <w:rPr>
            <w:rStyle w:val="Hyperlink"/>
            <w:rFonts w:ascii="Georgia" w:hAnsi="Georgia"/>
            <w:sz w:val="28"/>
            <w:szCs w:val="28"/>
          </w:rPr>
          <w:t xml:space="preserve">Zero </w:t>
        </w:r>
        <w:proofErr w:type="spellStart"/>
        <w:r w:rsidRPr="00B02007">
          <w:rPr>
            <w:rStyle w:val="Hyperlink"/>
            <w:rFonts w:ascii="Georgia" w:hAnsi="Georgia"/>
            <w:sz w:val="28"/>
            <w:szCs w:val="28"/>
          </w:rPr>
          <w:t>Motorycles</w:t>
        </w:r>
        <w:proofErr w:type="spellEnd"/>
      </w:hyperlink>
      <w:r w:rsidRPr="00B02007">
        <w:rPr>
          <w:rFonts w:ascii="Georgia" w:hAnsi="Georgia"/>
          <w:color w:val="000000"/>
          <w:sz w:val="28"/>
          <w:szCs w:val="28"/>
        </w:rPr>
        <w:t xml:space="preserve"> and </w:t>
      </w:r>
      <w:proofErr w:type="spellStart"/>
      <w:r w:rsidRPr="00B02007">
        <w:rPr>
          <w:rFonts w:ascii="Georgia" w:hAnsi="Georgia"/>
          <w:color w:val="000000"/>
          <w:sz w:val="28"/>
          <w:szCs w:val="28"/>
        </w:rPr>
        <w:t>Brammo</w:t>
      </w:r>
      <w:proofErr w:type="spellEnd"/>
      <w:r w:rsidRPr="00B02007">
        <w:rPr>
          <w:rFonts w:ascii="Georgia" w:hAnsi="Georgia"/>
          <w:color w:val="000000"/>
          <w:sz w:val="28"/>
          <w:szCs w:val="28"/>
        </w:rPr>
        <w:t xml:space="preserve"> already offer electric motorcycles, but the major manufacturers have been slow to join the party because they’ve considered the engineering challenges too great for mass-market bikes. But </w:t>
      </w:r>
      <w:hyperlink r:id="rId7" w:history="1">
        <w:r w:rsidRPr="00B02007">
          <w:rPr>
            <w:rStyle w:val="Hyperlink"/>
            <w:rFonts w:ascii="Georgia" w:hAnsi="Georgia"/>
            <w:sz w:val="28"/>
            <w:szCs w:val="28"/>
          </w:rPr>
          <w:t xml:space="preserve">according to Japan’s </w:t>
        </w:r>
        <w:r w:rsidRPr="00B02007">
          <w:rPr>
            <w:rStyle w:val="Emphasis"/>
            <w:rFonts w:ascii="Georgia" w:hAnsi="Georgia"/>
            <w:color w:val="007CA5"/>
            <w:sz w:val="28"/>
            <w:szCs w:val="28"/>
          </w:rPr>
          <w:t>Mainichi Times</w:t>
        </w:r>
      </w:hyperlink>
      <w:r w:rsidRPr="00B02007">
        <w:rPr>
          <w:rFonts w:ascii="Georgia" w:hAnsi="Georgia"/>
          <w:color w:val="000000"/>
          <w:sz w:val="28"/>
          <w:szCs w:val="28"/>
        </w:rPr>
        <w:t>, Honda says it’s figured out how to make the drivetrains work without breaking the bank.</w:t>
      </w:r>
    </w:p>
    <w:p w:rsidR="00B02007" w:rsidRPr="00B02007" w:rsidRDefault="00B02007" w:rsidP="00B02007">
      <w:pPr>
        <w:pStyle w:val="NormalWeb"/>
        <w:shd w:val="clear" w:color="auto" w:fill="FFFFFF"/>
        <w:rPr>
          <w:rFonts w:ascii="Georgia" w:hAnsi="Georgia"/>
          <w:color w:val="000000"/>
          <w:sz w:val="28"/>
          <w:szCs w:val="28"/>
        </w:rPr>
      </w:pPr>
      <w:r w:rsidRPr="00B02007">
        <w:rPr>
          <w:rFonts w:ascii="Georgia" w:hAnsi="Georgia"/>
          <w:color w:val="000000"/>
          <w:sz w:val="28"/>
          <w:szCs w:val="28"/>
        </w:rPr>
        <w:t>Not only does the company think it can make an electric engine small enough to fit in the narrow confines of a motorcycle frame, but it plans to offer full electric bikes as early as 2011.</w:t>
      </w:r>
    </w:p>
    <w:p w:rsidR="00B02007" w:rsidRPr="00B02007" w:rsidRDefault="00B02007" w:rsidP="00B02007">
      <w:pPr>
        <w:pStyle w:val="NormalWeb"/>
        <w:shd w:val="clear" w:color="auto" w:fill="FFFFFF"/>
        <w:rPr>
          <w:rFonts w:ascii="Georgia" w:hAnsi="Georgia"/>
          <w:color w:val="000000"/>
          <w:sz w:val="28"/>
          <w:szCs w:val="28"/>
        </w:rPr>
      </w:pPr>
      <w:r w:rsidRPr="00B02007">
        <w:rPr>
          <w:rFonts w:ascii="Georgia" w:hAnsi="Georgia"/>
          <w:color w:val="000000"/>
          <w:sz w:val="28"/>
          <w:szCs w:val="28"/>
        </w:rPr>
        <w:t xml:space="preserve">The </w:t>
      </w:r>
      <w:r w:rsidRPr="00B02007">
        <w:rPr>
          <w:rStyle w:val="Emphasis"/>
          <w:rFonts w:ascii="Georgia" w:hAnsi="Georgia"/>
          <w:color w:val="000000"/>
          <w:sz w:val="28"/>
          <w:szCs w:val="28"/>
        </w:rPr>
        <w:t>Times</w:t>
      </w:r>
      <w:r w:rsidRPr="00B02007">
        <w:rPr>
          <w:rFonts w:ascii="Georgia" w:hAnsi="Georgia"/>
          <w:color w:val="000000"/>
          <w:sz w:val="28"/>
          <w:szCs w:val="28"/>
        </w:rPr>
        <w:t xml:space="preserve"> didn’t offer a lot of detail but says Honda will offer the hybrids in displacements ranging from 50 cc to 1,000 cc, and the gas-electric drivetrain will offer a 50 percent im</w:t>
      </w:r>
      <w:bookmarkStart w:id="0" w:name="_GoBack"/>
      <w:bookmarkEnd w:id="0"/>
      <w:r w:rsidRPr="00B02007">
        <w:rPr>
          <w:rFonts w:ascii="Georgia" w:hAnsi="Georgia"/>
          <w:color w:val="000000"/>
          <w:sz w:val="28"/>
          <w:szCs w:val="28"/>
        </w:rPr>
        <w:t>provement in fuel economy. Sharing components with Honda’s hybrid cars will cut down on production costs.</w:t>
      </w:r>
    </w:p>
    <w:p w:rsidR="00B02007" w:rsidRPr="00B02007" w:rsidRDefault="00B02007" w:rsidP="00B02007">
      <w:pPr>
        <w:pStyle w:val="NormalWeb"/>
        <w:shd w:val="clear" w:color="auto" w:fill="FFFFFF"/>
        <w:rPr>
          <w:rFonts w:ascii="Georgia" w:hAnsi="Georgia"/>
          <w:color w:val="000000"/>
          <w:sz w:val="28"/>
          <w:szCs w:val="28"/>
        </w:rPr>
      </w:pPr>
      <w:r w:rsidRPr="00B02007">
        <w:rPr>
          <w:rFonts w:ascii="Georgia" w:hAnsi="Georgia"/>
          <w:color w:val="000000"/>
          <w:sz w:val="28"/>
          <w:szCs w:val="28"/>
        </w:rPr>
        <w:t xml:space="preserve">The idea isn’t as crazy as it might sound. Both Honda and Yamaha are </w:t>
      </w:r>
      <w:hyperlink r:id="rId8" w:history="1">
        <w:r w:rsidRPr="00B02007">
          <w:rPr>
            <w:rStyle w:val="Hyperlink"/>
            <w:rFonts w:ascii="Georgia" w:hAnsi="Georgia"/>
            <w:sz w:val="28"/>
            <w:szCs w:val="28"/>
          </w:rPr>
          <w:t>working on electric motorcycles</w:t>
        </w:r>
      </w:hyperlink>
      <w:r w:rsidRPr="00B02007">
        <w:rPr>
          <w:rFonts w:ascii="Georgia" w:hAnsi="Georgia"/>
          <w:color w:val="000000"/>
          <w:sz w:val="28"/>
          <w:szCs w:val="28"/>
        </w:rPr>
        <w:t xml:space="preserve">. Honda plans to use lithium-ion batteries that will provide a range of about 60 miles. Although that’s not nearly enough for a day of touring or canyon carving, it’s more than enough for commuting around town. Yanking the gasoline engine out of something like the Cub — the </w:t>
      </w:r>
      <w:hyperlink r:id="rId9" w:history="1">
        <w:r w:rsidRPr="00B02007">
          <w:rPr>
            <w:rStyle w:val="Hyperlink"/>
            <w:rFonts w:ascii="Georgia" w:hAnsi="Georgia"/>
            <w:sz w:val="28"/>
            <w:szCs w:val="28"/>
          </w:rPr>
          <w:t>best-selling vehicle ever</w:t>
        </w:r>
      </w:hyperlink>
      <w:r w:rsidRPr="00B02007">
        <w:rPr>
          <w:rFonts w:ascii="Georgia" w:hAnsi="Georgia"/>
          <w:color w:val="000000"/>
          <w:sz w:val="28"/>
          <w:szCs w:val="28"/>
        </w:rPr>
        <w:t xml:space="preserve"> — and replacing it with an electric motor seems like a no-brainer. Yamaha plans to have its e-bikes on the market by 2010.</w:t>
      </w:r>
    </w:p>
    <w:p w:rsidR="00B02007" w:rsidRPr="00B02007" w:rsidRDefault="00B02007" w:rsidP="00B02007">
      <w:pPr>
        <w:pStyle w:val="NormalWeb"/>
        <w:shd w:val="clear" w:color="auto" w:fill="FFFFFF"/>
        <w:rPr>
          <w:rFonts w:ascii="Georgia" w:hAnsi="Georgia"/>
          <w:color w:val="000000"/>
          <w:sz w:val="28"/>
          <w:szCs w:val="28"/>
        </w:rPr>
      </w:pPr>
      <w:r w:rsidRPr="00B02007">
        <w:rPr>
          <w:rFonts w:ascii="Georgia" w:hAnsi="Georgia"/>
          <w:color w:val="000000"/>
          <w:sz w:val="28"/>
          <w:szCs w:val="28"/>
        </w:rPr>
        <w:t xml:space="preserve">It’ll be interesting to see what direction Honda takes with hybrid motorcycles. Will it go for maximum efficiency like the Insight, or will it use the torque provided by an electric motor to boost acceleration like Mercedes-Benz and BMW are doing with the </w:t>
      </w:r>
      <w:hyperlink r:id="rId10" w:history="1">
        <w:r w:rsidRPr="00B02007">
          <w:rPr>
            <w:rStyle w:val="Hyperlink"/>
            <w:rFonts w:ascii="Georgia" w:hAnsi="Georgia"/>
            <w:sz w:val="28"/>
            <w:szCs w:val="28"/>
          </w:rPr>
          <w:t xml:space="preserve">S 400 </w:t>
        </w:r>
        <w:proofErr w:type="spellStart"/>
        <w:r w:rsidRPr="00B02007">
          <w:rPr>
            <w:rStyle w:val="Hyperlink"/>
            <w:rFonts w:ascii="Georgia" w:hAnsi="Georgia"/>
            <w:sz w:val="28"/>
            <w:szCs w:val="28"/>
          </w:rPr>
          <w:t>BlueHybrid</w:t>
        </w:r>
        <w:proofErr w:type="spellEnd"/>
      </w:hyperlink>
      <w:r w:rsidRPr="00B02007">
        <w:rPr>
          <w:rFonts w:ascii="Georgia" w:hAnsi="Georgia"/>
          <w:color w:val="000000"/>
          <w:sz w:val="28"/>
          <w:szCs w:val="28"/>
        </w:rPr>
        <w:t xml:space="preserve"> and </w:t>
      </w:r>
      <w:hyperlink r:id="rId11" w:history="1">
        <w:r w:rsidRPr="00B02007">
          <w:rPr>
            <w:rStyle w:val="Hyperlink"/>
            <w:rFonts w:ascii="Georgia" w:hAnsi="Georgia"/>
            <w:sz w:val="28"/>
            <w:szCs w:val="28"/>
          </w:rPr>
          <w:t>7-Series Active Hybrid</w:t>
        </w:r>
      </w:hyperlink>
      <w:r w:rsidRPr="00B02007">
        <w:rPr>
          <w:rFonts w:ascii="Georgia" w:hAnsi="Georgia"/>
          <w:color w:val="000000"/>
          <w:sz w:val="28"/>
          <w:szCs w:val="28"/>
        </w:rPr>
        <w:t xml:space="preserve"> </w:t>
      </w:r>
      <w:proofErr w:type="spellStart"/>
      <w:r w:rsidRPr="00B02007">
        <w:rPr>
          <w:rFonts w:ascii="Georgia" w:hAnsi="Georgia"/>
          <w:color w:val="000000"/>
          <w:sz w:val="28"/>
          <w:szCs w:val="28"/>
        </w:rPr>
        <w:t>luxo</w:t>
      </w:r>
      <w:proofErr w:type="spellEnd"/>
      <w:r w:rsidRPr="00B02007">
        <w:rPr>
          <w:rFonts w:ascii="Georgia" w:hAnsi="Georgia"/>
          <w:color w:val="000000"/>
          <w:sz w:val="28"/>
          <w:szCs w:val="28"/>
        </w:rPr>
        <w:t>-barges? And will we see a gas-electric version of the venerable Interceptor (pictured)?</w:t>
      </w:r>
    </w:p>
    <w:p w:rsidR="00B02007" w:rsidRPr="00B02007" w:rsidRDefault="00B02007" w:rsidP="00B02007">
      <w:pPr>
        <w:pStyle w:val="NormalWeb"/>
        <w:shd w:val="clear" w:color="auto" w:fill="FFFFFF"/>
        <w:rPr>
          <w:rFonts w:ascii="Georgia" w:hAnsi="Georgia"/>
          <w:color w:val="000000"/>
          <w:sz w:val="28"/>
          <w:szCs w:val="28"/>
        </w:rPr>
      </w:pPr>
      <w:proofErr w:type="gramStart"/>
      <w:r w:rsidRPr="00B02007">
        <w:rPr>
          <w:rStyle w:val="Emphasis"/>
          <w:rFonts w:ascii="Georgia" w:hAnsi="Georgia"/>
          <w:color w:val="000000"/>
          <w:sz w:val="28"/>
          <w:szCs w:val="28"/>
        </w:rPr>
        <w:t>Photo by Honda.</w:t>
      </w:r>
      <w:proofErr w:type="gramEnd"/>
    </w:p>
    <w:p w:rsidR="00576B74" w:rsidRPr="00B02007" w:rsidRDefault="00576B74">
      <w:pPr>
        <w:rPr>
          <w:sz w:val="28"/>
          <w:szCs w:val="28"/>
        </w:rPr>
      </w:pPr>
    </w:p>
    <w:sectPr w:rsidR="00576B74" w:rsidRPr="00B0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07"/>
    <w:rsid w:val="00446B61"/>
    <w:rsid w:val="00576B74"/>
    <w:rsid w:val="00864796"/>
    <w:rsid w:val="00B0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007"/>
    <w:rPr>
      <w:strike w:val="0"/>
      <w:dstrike w:val="0"/>
      <w:color w:val="007CA5"/>
      <w:u w:val="none"/>
      <w:effect w:val="none"/>
    </w:rPr>
  </w:style>
  <w:style w:type="character" w:styleId="Emphasis">
    <w:name w:val="Emphasis"/>
    <w:basedOn w:val="DefaultParagraphFont"/>
    <w:uiPriority w:val="20"/>
    <w:qFormat/>
    <w:rsid w:val="00B02007"/>
    <w:rPr>
      <w:i/>
      <w:iCs/>
    </w:rPr>
  </w:style>
  <w:style w:type="paragraph" w:styleId="NormalWeb">
    <w:name w:val="Normal (Web)"/>
    <w:basedOn w:val="Normal"/>
    <w:uiPriority w:val="99"/>
    <w:semiHidden/>
    <w:unhideWhenUsed/>
    <w:rsid w:val="00B020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007"/>
    <w:rPr>
      <w:strike w:val="0"/>
      <w:dstrike w:val="0"/>
      <w:color w:val="007CA5"/>
      <w:u w:val="none"/>
      <w:effect w:val="none"/>
    </w:rPr>
  </w:style>
  <w:style w:type="character" w:styleId="Emphasis">
    <w:name w:val="Emphasis"/>
    <w:basedOn w:val="DefaultParagraphFont"/>
    <w:uiPriority w:val="20"/>
    <w:qFormat/>
    <w:rsid w:val="00B02007"/>
    <w:rPr>
      <w:i/>
      <w:iCs/>
    </w:rPr>
  </w:style>
  <w:style w:type="paragraph" w:styleId="NormalWeb">
    <w:name w:val="Normal (Web)"/>
    <w:basedOn w:val="Normal"/>
    <w:uiPriority w:val="99"/>
    <w:semiHidden/>
    <w:unhideWhenUsed/>
    <w:rsid w:val="00B020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1179">
      <w:bodyDiv w:val="1"/>
      <w:marLeft w:val="0"/>
      <w:marRight w:val="0"/>
      <w:marTop w:val="0"/>
      <w:marBottom w:val="0"/>
      <w:divBdr>
        <w:top w:val="none" w:sz="0" w:space="0" w:color="auto"/>
        <w:left w:val="none" w:sz="0" w:space="0" w:color="auto"/>
        <w:bottom w:val="none" w:sz="0" w:space="0" w:color="auto"/>
        <w:right w:val="none" w:sz="0" w:space="0" w:color="auto"/>
      </w:divBdr>
      <w:divsChild>
        <w:div w:id="1742217319">
          <w:marLeft w:val="0"/>
          <w:marRight w:val="0"/>
          <w:marTop w:val="0"/>
          <w:marBottom w:val="0"/>
          <w:divBdr>
            <w:top w:val="none" w:sz="0" w:space="0" w:color="auto"/>
            <w:left w:val="none" w:sz="0" w:space="0" w:color="auto"/>
            <w:bottom w:val="none" w:sz="0" w:space="0" w:color="auto"/>
            <w:right w:val="none" w:sz="0" w:space="0" w:color="auto"/>
          </w:divBdr>
          <w:divsChild>
            <w:div w:id="977957735">
              <w:marLeft w:val="0"/>
              <w:marRight w:val="0"/>
              <w:marTop w:val="0"/>
              <w:marBottom w:val="0"/>
              <w:divBdr>
                <w:top w:val="none" w:sz="0" w:space="0" w:color="auto"/>
                <w:left w:val="none" w:sz="0" w:space="0" w:color="auto"/>
                <w:bottom w:val="none" w:sz="0" w:space="0" w:color="auto"/>
                <w:right w:val="none" w:sz="0" w:space="0" w:color="auto"/>
              </w:divBdr>
              <w:divsChild>
                <w:div w:id="1084690895">
                  <w:marLeft w:val="0"/>
                  <w:marRight w:val="0"/>
                  <w:marTop w:val="0"/>
                  <w:marBottom w:val="0"/>
                  <w:divBdr>
                    <w:top w:val="none" w:sz="0" w:space="0" w:color="auto"/>
                    <w:left w:val="none" w:sz="0" w:space="0" w:color="auto"/>
                    <w:bottom w:val="none" w:sz="0" w:space="0" w:color="auto"/>
                    <w:right w:val="none" w:sz="0" w:space="0" w:color="auto"/>
                  </w:divBdr>
                  <w:divsChild>
                    <w:div w:id="745959680">
                      <w:marLeft w:val="0"/>
                      <w:marRight w:val="0"/>
                      <w:marTop w:val="0"/>
                      <w:marBottom w:val="0"/>
                      <w:divBdr>
                        <w:top w:val="none" w:sz="0" w:space="0" w:color="auto"/>
                        <w:left w:val="none" w:sz="0" w:space="0" w:color="auto"/>
                        <w:bottom w:val="none" w:sz="0" w:space="0" w:color="auto"/>
                        <w:right w:val="none" w:sz="0" w:space="0" w:color="auto"/>
                      </w:divBdr>
                      <w:divsChild>
                        <w:div w:id="1403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rbssConsumerGoodsAndRetailNews/idUST334723200809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dn.mainichi.jp/mdnnews/news/20080927p2a00m0na020000c.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http://blog.wired.com/cars/2008/09/bmw-builds-a-ti.html" TargetMode="External"/><Relationship Id="rId5" Type="http://schemas.openxmlformats.org/officeDocument/2006/relationships/hyperlink" Target="http://blog.wired.com/cars/2008/09/hondas-got-priu.html" TargetMode="External"/><Relationship Id="rId10" Type="http://schemas.openxmlformats.org/officeDocument/2006/relationships/hyperlink" Target="http://blog.wired.com/cars/2008/09/mercedes-big-hy.html" TargetMode="External"/><Relationship Id="rId4" Type="http://schemas.openxmlformats.org/officeDocument/2006/relationships/webSettings" Target="webSettings.xml"/><Relationship Id="rId9" Type="http://schemas.openxmlformats.org/officeDocument/2006/relationships/hyperlink" Target="http://blog.wired.com/cars/2008/05/honda-sells-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2012-12-03T13:58:00Z</cp:lastPrinted>
  <dcterms:created xsi:type="dcterms:W3CDTF">2012-12-03T13:58:00Z</dcterms:created>
  <dcterms:modified xsi:type="dcterms:W3CDTF">2012-12-03T13:59:00Z</dcterms:modified>
</cp:coreProperties>
</file>